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B1867" w14:textId="77777777" w:rsidR="00286AA6" w:rsidRPr="003E2B87" w:rsidRDefault="00286AA6" w:rsidP="003E2B87">
      <w:pPr>
        <w:spacing w:line="240" w:lineRule="auto"/>
        <w:jc w:val="center"/>
        <w:rPr>
          <w:rFonts w:eastAsia="Calibri" w:cs="Arial"/>
          <w:b/>
          <w:color w:val="auto"/>
          <w:sz w:val="20"/>
          <w:szCs w:val="20"/>
        </w:rPr>
      </w:pPr>
      <w:bookmarkStart w:id="0" w:name="_GoBack"/>
      <w:bookmarkEnd w:id="0"/>
      <w:r w:rsidRPr="003E2B87">
        <w:rPr>
          <w:rFonts w:eastAsia="Calibri" w:cs="Arial"/>
          <w:b/>
          <w:color w:val="auto"/>
          <w:sz w:val="20"/>
          <w:szCs w:val="20"/>
        </w:rPr>
        <w:t>V</w:t>
      </w:r>
      <w:r w:rsidR="00B81DFC">
        <w:rPr>
          <w:rFonts w:eastAsia="Calibri" w:cs="Arial"/>
          <w:b/>
          <w:color w:val="auto"/>
          <w:sz w:val="20"/>
          <w:szCs w:val="20"/>
        </w:rPr>
        <w:t>ariation Agreement</w:t>
      </w:r>
    </w:p>
    <w:p w14:paraId="2A33E409" w14:textId="77777777" w:rsidR="00286AA6" w:rsidRPr="003E2B87" w:rsidRDefault="00286AA6" w:rsidP="003E2B87">
      <w:pPr>
        <w:spacing w:line="240" w:lineRule="auto"/>
        <w:jc w:val="center"/>
        <w:rPr>
          <w:rFonts w:eastAsia="Calibri" w:cs="Arial"/>
          <w:b/>
          <w:color w:val="auto"/>
          <w:sz w:val="20"/>
          <w:szCs w:val="20"/>
        </w:rPr>
      </w:pPr>
    </w:p>
    <w:p w14:paraId="23C00516" w14:textId="77777777" w:rsidR="00286AA6" w:rsidRDefault="00286AA6" w:rsidP="00133314">
      <w:pPr>
        <w:spacing w:line="240" w:lineRule="auto"/>
        <w:jc w:val="left"/>
        <w:rPr>
          <w:rFonts w:eastAsia="Calibri" w:cs="Arial"/>
          <w:b/>
          <w:color w:val="auto"/>
          <w:sz w:val="20"/>
          <w:szCs w:val="20"/>
        </w:rPr>
      </w:pPr>
      <w:r>
        <w:rPr>
          <w:rFonts w:eastAsia="Calibri" w:cs="Arial"/>
          <w:b/>
          <w:color w:val="auto"/>
          <w:sz w:val="20"/>
          <w:szCs w:val="20"/>
        </w:rPr>
        <w:t>DATE OF THIS AGREEMENT:</w:t>
      </w:r>
    </w:p>
    <w:p w14:paraId="188FF257" w14:textId="77777777" w:rsidR="00286AA6" w:rsidRDefault="00286AA6" w:rsidP="00133314">
      <w:pPr>
        <w:spacing w:line="240" w:lineRule="auto"/>
        <w:jc w:val="left"/>
        <w:rPr>
          <w:rFonts w:eastAsia="Calibri" w:cs="Arial"/>
          <w:b/>
          <w:color w:val="auto"/>
          <w:sz w:val="20"/>
          <w:szCs w:val="20"/>
        </w:rPr>
      </w:pPr>
    </w:p>
    <w:p w14:paraId="6550A2CF" w14:textId="77777777" w:rsidR="00DA4635" w:rsidRDefault="00DA4635" w:rsidP="00DA4635">
      <w:pPr>
        <w:rPr>
          <w:rStyle w:val="Strong"/>
          <w:color w:val="000000"/>
          <w:shd w:val="clear" w:color="auto" w:fill="FFFFFF"/>
        </w:rPr>
      </w:pPr>
      <w:r>
        <w:rPr>
          <w:rStyle w:val="Strong"/>
          <w:color w:val="000000"/>
          <w:shd w:val="clear" w:color="auto" w:fill="FFFFFF"/>
        </w:rPr>
        <w:t>In this agreement, the following expressions shall have the following meanings:</w:t>
      </w:r>
    </w:p>
    <w:p w14:paraId="6182C9AC" w14:textId="77777777" w:rsidR="00DA4635" w:rsidRDefault="00DA4635" w:rsidP="00133314">
      <w:pPr>
        <w:spacing w:line="240" w:lineRule="auto"/>
        <w:jc w:val="left"/>
        <w:rPr>
          <w:rFonts w:eastAsia="Calibri" w:cs="Arial"/>
          <w:b/>
          <w:color w:val="auto"/>
          <w:sz w:val="20"/>
          <w:szCs w:val="20"/>
        </w:rPr>
      </w:pPr>
    </w:p>
    <w:p w14:paraId="717FA997" w14:textId="77777777" w:rsidR="00DA4635" w:rsidRPr="00863FB6" w:rsidRDefault="00DA4635" w:rsidP="00133314">
      <w:pPr>
        <w:spacing w:line="240" w:lineRule="auto"/>
        <w:jc w:val="left"/>
        <w:rPr>
          <w:rStyle w:val="Strong"/>
          <w:color w:val="000000"/>
          <w:shd w:val="clear" w:color="auto" w:fill="FFFFFF"/>
        </w:rPr>
      </w:pPr>
    </w:p>
    <w:p w14:paraId="499A0B74" w14:textId="77777777" w:rsidR="00286AA6" w:rsidRPr="00863FB6" w:rsidRDefault="00792173" w:rsidP="00863FB6">
      <w:pPr>
        <w:pStyle w:val="ListParagraph"/>
        <w:numPr>
          <w:ilvl w:val="0"/>
          <w:numId w:val="12"/>
        </w:numPr>
        <w:spacing w:line="240" w:lineRule="auto"/>
        <w:jc w:val="left"/>
        <w:rPr>
          <w:rStyle w:val="Strong"/>
          <w:color w:val="000000"/>
          <w:shd w:val="clear" w:color="auto" w:fill="FFFFFF"/>
        </w:rPr>
      </w:pPr>
      <w:r w:rsidRPr="00792173">
        <w:rPr>
          <w:rStyle w:val="Strong"/>
          <w:color w:val="000000"/>
          <w:shd w:val="clear" w:color="auto" w:fill="FFFFFF"/>
        </w:rPr>
        <w:t>The Property:</w:t>
      </w:r>
    </w:p>
    <w:p w14:paraId="35B635E3" w14:textId="77777777" w:rsidR="00286AA6" w:rsidRPr="00863FB6" w:rsidRDefault="00286AA6" w:rsidP="00133314">
      <w:pPr>
        <w:spacing w:line="240" w:lineRule="auto"/>
        <w:jc w:val="left"/>
        <w:rPr>
          <w:rStyle w:val="Strong"/>
          <w:color w:val="000000"/>
          <w:shd w:val="clear" w:color="auto" w:fill="FFFFFF"/>
        </w:rPr>
      </w:pPr>
    </w:p>
    <w:p w14:paraId="2A3E09A7" w14:textId="77777777" w:rsidR="00286AA6" w:rsidRPr="00863FB6" w:rsidRDefault="00792173" w:rsidP="00863FB6">
      <w:pPr>
        <w:pStyle w:val="ListParagraph"/>
        <w:numPr>
          <w:ilvl w:val="0"/>
          <w:numId w:val="12"/>
        </w:numPr>
        <w:spacing w:line="240" w:lineRule="auto"/>
        <w:jc w:val="left"/>
        <w:rPr>
          <w:rStyle w:val="Strong"/>
          <w:color w:val="000000"/>
          <w:shd w:val="clear" w:color="auto" w:fill="FFFFFF"/>
        </w:rPr>
      </w:pPr>
      <w:r w:rsidRPr="00792173">
        <w:rPr>
          <w:rStyle w:val="Strong"/>
          <w:color w:val="000000"/>
          <w:shd w:val="clear" w:color="auto" w:fill="FFFFFF"/>
        </w:rPr>
        <w:t>The Title Number(</w:t>
      </w:r>
      <w:r w:rsidR="0096376A">
        <w:rPr>
          <w:rStyle w:val="Strong"/>
          <w:color w:val="000000"/>
          <w:shd w:val="clear" w:color="auto" w:fill="FFFFFF"/>
        </w:rPr>
        <w:t>s</w:t>
      </w:r>
      <w:r w:rsidRPr="00792173">
        <w:rPr>
          <w:rStyle w:val="Strong"/>
          <w:color w:val="000000"/>
          <w:shd w:val="clear" w:color="auto" w:fill="FFFFFF"/>
        </w:rPr>
        <w:t>):</w:t>
      </w:r>
    </w:p>
    <w:p w14:paraId="29050A62" w14:textId="77777777" w:rsidR="00286AA6" w:rsidRPr="00863FB6" w:rsidRDefault="00286AA6" w:rsidP="00133314">
      <w:pPr>
        <w:spacing w:line="240" w:lineRule="auto"/>
        <w:jc w:val="left"/>
        <w:rPr>
          <w:rStyle w:val="Strong"/>
          <w:color w:val="000000"/>
          <w:shd w:val="clear" w:color="auto" w:fill="FFFFFF"/>
        </w:rPr>
      </w:pPr>
    </w:p>
    <w:p w14:paraId="416C2CB7" w14:textId="77777777" w:rsidR="00286AA6" w:rsidRPr="00863FB6" w:rsidRDefault="00792173" w:rsidP="00863FB6">
      <w:pPr>
        <w:pStyle w:val="ListParagraph"/>
        <w:numPr>
          <w:ilvl w:val="0"/>
          <w:numId w:val="12"/>
        </w:numPr>
        <w:spacing w:line="240" w:lineRule="auto"/>
        <w:jc w:val="left"/>
        <w:rPr>
          <w:rStyle w:val="Strong"/>
          <w:color w:val="000000"/>
          <w:shd w:val="clear" w:color="auto" w:fill="FFFFFF"/>
        </w:rPr>
      </w:pPr>
      <w:r w:rsidRPr="00792173">
        <w:rPr>
          <w:rStyle w:val="Strong"/>
          <w:color w:val="000000"/>
          <w:shd w:val="clear" w:color="auto" w:fill="FFFFFF"/>
        </w:rPr>
        <w:t>The Seller:</w:t>
      </w:r>
    </w:p>
    <w:p w14:paraId="6DFC3D86" w14:textId="77777777" w:rsidR="00286AA6" w:rsidRPr="00863FB6" w:rsidRDefault="00286AA6" w:rsidP="00133314">
      <w:pPr>
        <w:spacing w:line="240" w:lineRule="auto"/>
        <w:jc w:val="left"/>
        <w:rPr>
          <w:rStyle w:val="Strong"/>
          <w:color w:val="000000"/>
          <w:shd w:val="clear" w:color="auto" w:fill="FFFFFF"/>
        </w:rPr>
      </w:pPr>
    </w:p>
    <w:p w14:paraId="00D11DBE" w14:textId="77777777" w:rsidR="00286AA6" w:rsidRPr="00863FB6" w:rsidRDefault="00792173" w:rsidP="00863FB6">
      <w:pPr>
        <w:pStyle w:val="ListParagraph"/>
        <w:numPr>
          <w:ilvl w:val="0"/>
          <w:numId w:val="12"/>
        </w:numPr>
        <w:spacing w:line="240" w:lineRule="auto"/>
        <w:jc w:val="left"/>
        <w:rPr>
          <w:rStyle w:val="Strong"/>
          <w:color w:val="000000"/>
          <w:shd w:val="clear" w:color="auto" w:fill="FFFFFF"/>
        </w:rPr>
      </w:pPr>
      <w:r w:rsidRPr="00792173">
        <w:rPr>
          <w:rStyle w:val="Strong"/>
          <w:color w:val="000000"/>
          <w:shd w:val="clear" w:color="auto" w:fill="FFFFFF"/>
        </w:rPr>
        <w:t>The Buyer:</w:t>
      </w:r>
    </w:p>
    <w:p w14:paraId="716EB067" w14:textId="77777777" w:rsidR="00286AA6" w:rsidRPr="003E2B87" w:rsidRDefault="00286AA6" w:rsidP="00133314">
      <w:pPr>
        <w:spacing w:line="240" w:lineRule="auto"/>
        <w:jc w:val="left"/>
        <w:rPr>
          <w:rFonts w:eastAsia="Calibri" w:cs="Arial"/>
          <w:b/>
          <w:color w:val="auto"/>
          <w:sz w:val="20"/>
          <w:szCs w:val="20"/>
        </w:rPr>
      </w:pPr>
    </w:p>
    <w:p w14:paraId="3E7249F8" w14:textId="77777777" w:rsidR="00E57946" w:rsidRDefault="00792173" w:rsidP="00863FB6">
      <w:pPr>
        <w:pStyle w:val="ListParagraph"/>
        <w:numPr>
          <w:ilvl w:val="0"/>
          <w:numId w:val="11"/>
        </w:numPr>
        <w:rPr>
          <w:color w:val="000000"/>
          <w:shd w:val="clear" w:color="auto" w:fill="FFFFFF"/>
        </w:rPr>
      </w:pPr>
      <w:r w:rsidRPr="006C00CD">
        <w:rPr>
          <w:rStyle w:val="Strong"/>
          <w:color w:val="000000"/>
          <w:shd w:val="clear" w:color="auto" w:fill="FFFFFF"/>
        </w:rPr>
        <w:t>Original Agreement</w:t>
      </w:r>
      <w:r w:rsidR="00E57946" w:rsidRPr="006C00CD">
        <w:rPr>
          <w:rStyle w:val="Strong"/>
          <w:color w:val="000000"/>
          <w:shd w:val="clear" w:color="auto" w:fill="FFFFFF"/>
        </w:rPr>
        <w:t>: </w:t>
      </w:r>
      <w:r w:rsidR="00E57946" w:rsidRPr="00863FB6">
        <w:rPr>
          <w:color w:val="000000"/>
          <w:shd w:val="clear" w:color="auto" w:fill="FFFFFF"/>
        </w:rPr>
        <w:t> the agreement for the sale and purchase of the Property dated [insert date] and made between (</w:t>
      </w:r>
      <w:r w:rsidR="00523D47">
        <w:rPr>
          <w:color w:val="000000"/>
          <w:shd w:val="clear" w:color="auto" w:fill="FFFFFF"/>
        </w:rPr>
        <w:t>1) the Seller and (2) the Buyer.</w:t>
      </w:r>
    </w:p>
    <w:p w14:paraId="418C7959" w14:textId="77777777" w:rsidR="00792173" w:rsidRDefault="00792173" w:rsidP="00863FB6">
      <w:pPr>
        <w:pStyle w:val="ListParagraph"/>
        <w:rPr>
          <w:color w:val="000000"/>
          <w:shd w:val="clear" w:color="auto" w:fill="FFFFFF"/>
        </w:rPr>
      </w:pPr>
    </w:p>
    <w:p w14:paraId="45182565" w14:textId="77777777" w:rsidR="00792173" w:rsidRPr="00471642" w:rsidRDefault="006901C4" w:rsidP="00471642">
      <w:pPr>
        <w:pStyle w:val="ListParagraph"/>
        <w:numPr>
          <w:ilvl w:val="0"/>
          <w:numId w:val="11"/>
        </w:numPr>
      </w:pPr>
      <w:r w:rsidRPr="00E70313">
        <w:rPr>
          <w:rStyle w:val="Strong"/>
          <w:color w:val="000000"/>
          <w:shd w:val="clear" w:color="auto" w:fill="FFFFFF"/>
        </w:rPr>
        <w:t xml:space="preserve">The Regulations; </w:t>
      </w:r>
      <w:r>
        <w:t>the Health Protection (Coronavirus, Restrictions) (England) Regulations 2020</w:t>
      </w:r>
      <w:r w:rsidR="00E70313">
        <w:t xml:space="preserve"> and</w:t>
      </w:r>
      <w:r w:rsidR="00471642">
        <w:t xml:space="preserve"> t</w:t>
      </w:r>
      <w:r w:rsidR="00E70313" w:rsidRPr="00E70313">
        <w:t>he Health Protection (Coronavirus Restrictions) (Wales) Regulations 2020</w:t>
      </w:r>
      <w:r>
        <w:t>,</w:t>
      </w:r>
      <w:r w:rsidR="00471642">
        <w:t xml:space="preserve"> </w:t>
      </w:r>
      <w:r>
        <w:t>or any subsequent statutory amendment, modification or replacement thereof.</w:t>
      </w:r>
    </w:p>
    <w:p w14:paraId="4A5F7A45" w14:textId="77777777" w:rsidR="003A1D0E" w:rsidRDefault="003A1D0E" w:rsidP="00863FB6">
      <w:pPr>
        <w:pStyle w:val="ListParagraph"/>
        <w:rPr>
          <w:shd w:val="clear" w:color="auto" w:fill="FFFFFF"/>
        </w:rPr>
      </w:pPr>
    </w:p>
    <w:p w14:paraId="4BE27618" w14:textId="77777777" w:rsidR="006C00CD" w:rsidRPr="00232203" w:rsidRDefault="00792173" w:rsidP="00FB47FD">
      <w:pPr>
        <w:pStyle w:val="ListParagraph"/>
        <w:numPr>
          <w:ilvl w:val="0"/>
          <w:numId w:val="11"/>
        </w:numPr>
        <w:rPr>
          <w:b/>
          <w:color w:val="auto"/>
          <w:shd w:val="clear" w:color="auto" w:fill="FFFFFF"/>
        </w:rPr>
      </w:pPr>
      <w:r w:rsidRPr="00232203">
        <w:rPr>
          <w:b/>
          <w:color w:val="auto"/>
          <w:shd w:val="clear" w:color="auto" w:fill="FFFFFF"/>
        </w:rPr>
        <w:t>Coron</w:t>
      </w:r>
      <w:r w:rsidR="0085474A" w:rsidRPr="00232203">
        <w:rPr>
          <w:b/>
          <w:color w:val="auto"/>
          <w:shd w:val="clear" w:color="auto" w:fill="FFFFFF"/>
        </w:rPr>
        <w:t>a</w:t>
      </w:r>
      <w:r w:rsidRPr="00232203">
        <w:rPr>
          <w:b/>
          <w:color w:val="auto"/>
          <w:shd w:val="clear" w:color="auto" w:fill="FFFFFF"/>
        </w:rPr>
        <w:t xml:space="preserve">virus: </w:t>
      </w:r>
      <w:r w:rsidRPr="00232203">
        <w:rPr>
          <w:color w:val="auto"/>
        </w:rPr>
        <w:t xml:space="preserve"> </w:t>
      </w:r>
      <w:r w:rsidR="00477A8F" w:rsidRPr="00232203">
        <w:rPr>
          <w:rFonts w:cs="Arial"/>
          <w:color w:val="auto"/>
          <w:sz w:val="18"/>
          <w:szCs w:val="18"/>
          <w:shd w:val="clear" w:color="auto" w:fill="FFFFFF"/>
        </w:rPr>
        <w:t xml:space="preserve"> </w:t>
      </w:r>
      <w:r w:rsidR="00551F9E" w:rsidRPr="00232203">
        <w:rPr>
          <w:rFonts w:cs="Arial"/>
          <w:color w:val="auto"/>
          <w:shd w:val="clear" w:color="auto" w:fill="FFFFFF"/>
        </w:rPr>
        <w:t>severe acute respiratory synd</w:t>
      </w:r>
      <w:r w:rsidR="00523D47" w:rsidRPr="00232203">
        <w:rPr>
          <w:rFonts w:cs="Arial"/>
          <w:color w:val="auto"/>
          <w:shd w:val="clear" w:color="auto" w:fill="FFFFFF"/>
        </w:rPr>
        <w:t>rome coronavirus 2 (SARS-CoV-2).</w:t>
      </w:r>
    </w:p>
    <w:p w14:paraId="49D94611" w14:textId="77777777" w:rsidR="00467733" w:rsidRPr="00467733" w:rsidRDefault="00467733" w:rsidP="00467733">
      <w:pPr>
        <w:rPr>
          <w:b/>
          <w:color w:val="000000"/>
          <w:shd w:val="clear" w:color="auto" w:fill="FFFFFF"/>
        </w:rPr>
      </w:pPr>
    </w:p>
    <w:p w14:paraId="2F61E1BA" w14:textId="77777777" w:rsidR="006C00CD" w:rsidRDefault="00792173" w:rsidP="00863FB6">
      <w:pPr>
        <w:pStyle w:val="ListParagraph"/>
        <w:numPr>
          <w:ilvl w:val="0"/>
          <w:numId w:val="11"/>
        </w:numPr>
        <w:rPr>
          <w:b/>
          <w:color w:val="000000"/>
          <w:shd w:val="clear" w:color="auto" w:fill="FFFFFF"/>
        </w:rPr>
      </w:pPr>
      <w:r>
        <w:rPr>
          <w:b/>
          <w:color w:val="000000"/>
          <w:shd w:val="clear" w:color="auto" w:fill="FFFFFF"/>
        </w:rPr>
        <w:t>Delay Event</w:t>
      </w:r>
      <w:r w:rsidR="006C00CD">
        <w:rPr>
          <w:b/>
          <w:color w:val="000000"/>
          <w:shd w:val="clear" w:color="auto" w:fill="FFFFFF"/>
        </w:rPr>
        <w:t xml:space="preserve">: </w:t>
      </w:r>
      <w:r w:rsidR="006C00CD" w:rsidRPr="00863FB6">
        <w:rPr>
          <w:color w:val="000000"/>
          <w:shd w:val="clear" w:color="auto" w:fill="FFFFFF"/>
        </w:rPr>
        <w:t>any of the events</w:t>
      </w:r>
      <w:r w:rsidR="00DA4635" w:rsidRPr="00863FB6">
        <w:rPr>
          <w:color w:val="000000"/>
          <w:shd w:val="clear" w:color="auto" w:fill="FFFFFF"/>
        </w:rPr>
        <w:t xml:space="preserve"> </w:t>
      </w:r>
      <w:r w:rsidR="006C00CD" w:rsidRPr="00863FB6">
        <w:rPr>
          <w:color w:val="000000"/>
          <w:shd w:val="clear" w:color="auto" w:fill="FFFFFF"/>
        </w:rPr>
        <w:t>set out in clause 2 below</w:t>
      </w:r>
      <w:r w:rsidR="00523D47">
        <w:rPr>
          <w:color w:val="000000"/>
          <w:shd w:val="clear" w:color="auto" w:fill="FFFFFF"/>
        </w:rPr>
        <w:t>.</w:t>
      </w:r>
      <w:r w:rsidR="006C00CD">
        <w:rPr>
          <w:b/>
          <w:color w:val="000000"/>
          <w:shd w:val="clear" w:color="auto" w:fill="FFFFFF"/>
        </w:rPr>
        <w:t xml:space="preserve">  </w:t>
      </w:r>
    </w:p>
    <w:p w14:paraId="591D7775" w14:textId="77777777" w:rsidR="000910EE" w:rsidRPr="00863FB6" w:rsidRDefault="000910EE" w:rsidP="00863FB6">
      <w:pPr>
        <w:pStyle w:val="ListParagraph"/>
        <w:rPr>
          <w:b/>
          <w:color w:val="000000"/>
          <w:shd w:val="clear" w:color="auto" w:fill="FFFFFF"/>
        </w:rPr>
      </w:pPr>
    </w:p>
    <w:p w14:paraId="5A7CAA01" w14:textId="77777777" w:rsidR="000910EE" w:rsidRPr="006C00CD" w:rsidRDefault="000910EE" w:rsidP="000910EE">
      <w:pPr>
        <w:pStyle w:val="ListParagraph"/>
        <w:numPr>
          <w:ilvl w:val="0"/>
          <w:numId w:val="11"/>
        </w:numPr>
        <w:rPr>
          <w:b/>
          <w:color w:val="000000"/>
          <w:shd w:val="clear" w:color="auto" w:fill="FFFFFF"/>
        </w:rPr>
      </w:pPr>
      <w:r>
        <w:rPr>
          <w:b/>
          <w:color w:val="000000"/>
          <w:shd w:val="clear" w:color="auto" w:fill="FFFFFF"/>
        </w:rPr>
        <w:t xml:space="preserve">Rescission Event: </w:t>
      </w:r>
      <w:r w:rsidRPr="004548E0">
        <w:rPr>
          <w:color w:val="000000"/>
          <w:shd w:val="clear" w:color="auto" w:fill="FFFFFF"/>
        </w:rPr>
        <w:t>any of the events set out</w:t>
      </w:r>
      <w:r>
        <w:rPr>
          <w:color w:val="000000"/>
          <w:shd w:val="clear" w:color="auto" w:fill="FFFFFF"/>
        </w:rPr>
        <w:t xml:space="preserve"> in clause 7 </w:t>
      </w:r>
      <w:r w:rsidRPr="004548E0">
        <w:rPr>
          <w:color w:val="000000"/>
          <w:shd w:val="clear" w:color="auto" w:fill="FFFFFF"/>
        </w:rPr>
        <w:t>below</w:t>
      </w:r>
      <w:r w:rsidR="00523D47">
        <w:rPr>
          <w:color w:val="000000"/>
          <w:shd w:val="clear" w:color="auto" w:fill="FFFFFF"/>
        </w:rPr>
        <w:t>.</w:t>
      </w:r>
      <w:r>
        <w:rPr>
          <w:b/>
          <w:color w:val="000000"/>
          <w:shd w:val="clear" w:color="auto" w:fill="FFFFFF"/>
        </w:rPr>
        <w:t xml:space="preserve">  </w:t>
      </w:r>
    </w:p>
    <w:p w14:paraId="7B92D4C8" w14:textId="77777777" w:rsidR="000910EE" w:rsidRPr="006C00CD" w:rsidRDefault="000910EE" w:rsidP="00863FB6">
      <w:pPr>
        <w:pStyle w:val="ListParagraph"/>
        <w:rPr>
          <w:b/>
          <w:color w:val="000000"/>
          <w:shd w:val="clear" w:color="auto" w:fill="FFFFFF"/>
        </w:rPr>
      </w:pPr>
    </w:p>
    <w:p w14:paraId="4AF9F67D" w14:textId="77777777" w:rsidR="006662BE" w:rsidRDefault="006662BE" w:rsidP="00E57946">
      <w:pPr>
        <w:rPr>
          <w:color w:val="000000"/>
          <w:shd w:val="clear" w:color="auto" w:fill="FFFFFF"/>
        </w:rPr>
      </w:pPr>
    </w:p>
    <w:p w14:paraId="727200BC" w14:textId="77777777" w:rsidR="0072680E" w:rsidRDefault="0072680E" w:rsidP="00C45F0F">
      <w:pPr>
        <w:pStyle w:val="ListParagraph"/>
        <w:numPr>
          <w:ilvl w:val="0"/>
          <w:numId w:val="9"/>
        </w:numPr>
        <w:shd w:val="clear" w:color="auto" w:fill="FFFFFF"/>
        <w:rPr>
          <w:color w:val="000000"/>
        </w:rPr>
      </w:pPr>
      <w:r w:rsidRPr="00240197">
        <w:rPr>
          <w:color w:val="000000"/>
        </w:rPr>
        <w:t xml:space="preserve">The Seller and the Buyer agree that all of the provisions in the Original Agreement (as varied by this agreement) are </w:t>
      </w:r>
      <w:r w:rsidR="00DA4635">
        <w:rPr>
          <w:color w:val="000000"/>
        </w:rPr>
        <w:t xml:space="preserve">hereby </w:t>
      </w:r>
      <w:r w:rsidRPr="00240197">
        <w:rPr>
          <w:color w:val="000000"/>
        </w:rPr>
        <w:t>deemed to be incorporated in this agreement:</w:t>
      </w:r>
    </w:p>
    <w:p w14:paraId="1A9318A5" w14:textId="77777777" w:rsidR="00977649" w:rsidRPr="00240197" w:rsidRDefault="00977649" w:rsidP="00977649">
      <w:pPr>
        <w:pStyle w:val="ListParagraph"/>
        <w:shd w:val="clear" w:color="auto" w:fill="FFFFFF"/>
        <w:rPr>
          <w:color w:val="000000"/>
        </w:rPr>
      </w:pPr>
    </w:p>
    <w:p w14:paraId="18253E99" w14:textId="77777777" w:rsidR="0072680E" w:rsidRDefault="0072680E" w:rsidP="00977649">
      <w:pPr>
        <w:shd w:val="clear" w:color="auto" w:fill="FFFFFF"/>
        <w:ind w:left="720"/>
        <w:rPr>
          <w:color w:val="000000"/>
        </w:rPr>
      </w:pPr>
      <w:r>
        <w:rPr>
          <w:rStyle w:val="khidentifier"/>
          <w:color w:val="000000"/>
        </w:rPr>
        <w:t>(</w:t>
      </w:r>
      <w:r w:rsidR="005404FA">
        <w:rPr>
          <w:rStyle w:val="khidentifier"/>
          <w:color w:val="000000"/>
        </w:rPr>
        <w:t>a</w:t>
      </w:r>
      <w:r>
        <w:rPr>
          <w:rStyle w:val="khidentifier"/>
          <w:color w:val="000000"/>
        </w:rPr>
        <w:t xml:space="preserve">) </w:t>
      </w:r>
      <w:r>
        <w:rPr>
          <w:color w:val="000000"/>
        </w:rPr>
        <w:t>for the purpose of satisfying section 2 of the Law of Property (Miscellaneous Provisions) Act 1989; and</w:t>
      </w:r>
    </w:p>
    <w:p w14:paraId="67DF2016" w14:textId="77777777" w:rsidR="00977649" w:rsidRDefault="00977649" w:rsidP="00977649">
      <w:pPr>
        <w:shd w:val="clear" w:color="auto" w:fill="FFFFFF"/>
        <w:ind w:left="720"/>
        <w:rPr>
          <w:rStyle w:val="khidentifier"/>
          <w:color w:val="000000"/>
        </w:rPr>
      </w:pPr>
    </w:p>
    <w:p w14:paraId="75DEE825" w14:textId="77777777" w:rsidR="0072680E" w:rsidRDefault="0072680E" w:rsidP="00977649">
      <w:pPr>
        <w:shd w:val="clear" w:color="auto" w:fill="FFFFFF"/>
        <w:ind w:left="720"/>
        <w:rPr>
          <w:color w:val="000000"/>
        </w:rPr>
      </w:pPr>
      <w:r>
        <w:rPr>
          <w:rStyle w:val="khidentifier"/>
          <w:color w:val="000000"/>
        </w:rPr>
        <w:t>(</w:t>
      </w:r>
      <w:r w:rsidR="00056805">
        <w:rPr>
          <w:rStyle w:val="khidentifier"/>
          <w:color w:val="000000"/>
        </w:rPr>
        <w:t>b</w:t>
      </w:r>
      <w:r>
        <w:rPr>
          <w:rStyle w:val="khidentifier"/>
          <w:color w:val="000000"/>
        </w:rPr>
        <w:t xml:space="preserve">) </w:t>
      </w:r>
      <w:r>
        <w:rPr>
          <w:color w:val="000000"/>
        </w:rPr>
        <w:t xml:space="preserve">with the intention that the terms of the Original Agreement (as varied by this agreement) shall remain </w:t>
      </w:r>
      <w:r w:rsidR="000027B9">
        <w:rPr>
          <w:color w:val="000000"/>
        </w:rPr>
        <w:t xml:space="preserve">effective and </w:t>
      </w:r>
      <w:r>
        <w:rPr>
          <w:color w:val="000000"/>
        </w:rPr>
        <w:t>binding upon the parties.</w:t>
      </w:r>
    </w:p>
    <w:p w14:paraId="037CD2D3" w14:textId="77777777" w:rsidR="00C361EF" w:rsidRDefault="00C361EF" w:rsidP="0072680E">
      <w:pPr>
        <w:shd w:val="clear" w:color="auto" w:fill="FFFFFF"/>
        <w:rPr>
          <w:color w:val="000000"/>
        </w:rPr>
      </w:pPr>
    </w:p>
    <w:p w14:paraId="66B09409" w14:textId="023AE122" w:rsidR="00133314" w:rsidRPr="00332AD6" w:rsidRDefault="00133314" w:rsidP="00C45F0F">
      <w:pPr>
        <w:pStyle w:val="Body"/>
        <w:numPr>
          <w:ilvl w:val="0"/>
          <w:numId w:val="9"/>
        </w:numPr>
        <w:rPr>
          <w:rFonts w:eastAsiaTheme="minorHAnsi" w:cstheme="minorBidi"/>
          <w:color w:val="000000"/>
        </w:rPr>
      </w:pPr>
      <w:r w:rsidRPr="00332AD6">
        <w:rPr>
          <w:rFonts w:eastAsia="Calibri"/>
        </w:rPr>
        <w:t xml:space="preserve">If the Buyer or Seller are unable to complete on the Completion Date </w:t>
      </w:r>
      <w:r w:rsidR="004E15FA" w:rsidRPr="00332AD6">
        <w:rPr>
          <w:rFonts w:eastAsia="Calibri"/>
        </w:rPr>
        <w:t>because</w:t>
      </w:r>
      <w:r w:rsidR="00977649">
        <w:rPr>
          <w:rFonts w:eastAsia="Calibri"/>
        </w:rPr>
        <w:t xml:space="preserve"> one or more of the following conditions apply</w:t>
      </w:r>
      <w:r w:rsidR="004E15FA" w:rsidRPr="00332AD6">
        <w:rPr>
          <w:rFonts w:eastAsia="Calibri"/>
        </w:rPr>
        <w:t>: -</w:t>
      </w:r>
    </w:p>
    <w:p w14:paraId="1F2BFDA1" w14:textId="2BAFC39B" w:rsidR="00133314" w:rsidRPr="00332AD6" w:rsidRDefault="00133314" w:rsidP="00977649">
      <w:pPr>
        <w:pStyle w:val="Body"/>
        <w:ind w:left="720"/>
        <w:rPr>
          <w:rFonts w:eastAsia="Calibri"/>
        </w:rPr>
      </w:pPr>
      <w:r w:rsidRPr="00332AD6">
        <w:rPr>
          <w:rFonts w:eastAsia="Calibri"/>
        </w:rPr>
        <w:t>a. the Buyer or Seller</w:t>
      </w:r>
      <w:r w:rsidR="00232203">
        <w:rPr>
          <w:rFonts w:eastAsia="Calibri"/>
        </w:rPr>
        <w:t>,</w:t>
      </w:r>
      <w:r w:rsidRPr="00332AD6">
        <w:rPr>
          <w:rFonts w:eastAsia="Calibri"/>
        </w:rPr>
        <w:t xml:space="preserve"> </w:t>
      </w:r>
      <w:r w:rsidR="00977649">
        <w:rPr>
          <w:rFonts w:eastAsia="Calibri"/>
        </w:rPr>
        <w:t>or an occupier of The Property</w:t>
      </w:r>
      <w:r w:rsidR="00232203">
        <w:rPr>
          <w:rFonts w:eastAsia="Calibri"/>
        </w:rPr>
        <w:t>,</w:t>
      </w:r>
      <w:r w:rsidR="00977649">
        <w:rPr>
          <w:rFonts w:eastAsia="Calibri"/>
        </w:rPr>
        <w:t xml:space="preserve"> is using their best endeavours</w:t>
      </w:r>
      <w:r w:rsidRPr="00332AD6">
        <w:rPr>
          <w:rFonts w:eastAsia="Calibri"/>
        </w:rPr>
        <w:t xml:space="preserve"> to comply with </w:t>
      </w:r>
      <w:bookmarkStart w:id="1" w:name="_Hlk36219383"/>
      <w:bookmarkStart w:id="2" w:name="_Hlk36212163"/>
      <w:r w:rsidR="00977649">
        <w:rPr>
          <w:rFonts w:eastAsia="Calibri"/>
        </w:rPr>
        <w:t xml:space="preserve">the </w:t>
      </w:r>
      <w:bookmarkEnd w:id="1"/>
      <w:bookmarkEnd w:id="2"/>
      <w:r w:rsidR="00A85B48">
        <w:rPr>
          <w:rFonts w:eastAsia="Calibri"/>
        </w:rPr>
        <w:t>Regulations,</w:t>
      </w:r>
      <w:r w:rsidR="00A85B48" w:rsidRPr="00332AD6">
        <w:rPr>
          <w:rFonts w:eastAsia="Calibri"/>
        </w:rPr>
        <w:t xml:space="preserve"> or</w:t>
      </w:r>
      <w:r w:rsidRPr="00332AD6">
        <w:rPr>
          <w:rFonts w:eastAsia="Calibri"/>
        </w:rPr>
        <w:t xml:space="preserve"> </w:t>
      </w:r>
      <w:r w:rsidR="00792173">
        <w:rPr>
          <w:rFonts w:eastAsia="Calibri"/>
        </w:rPr>
        <w:t xml:space="preserve">UK </w:t>
      </w:r>
      <w:r w:rsidRPr="00332AD6">
        <w:rPr>
          <w:rFonts w:eastAsia="Calibri"/>
        </w:rPr>
        <w:t xml:space="preserve">Government </w:t>
      </w:r>
      <w:r w:rsidR="00977649">
        <w:rPr>
          <w:rFonts w:eastAsia="Calibri"/>
        </w:rPr>
        <w:t xml:space="preserve">guidance, </w:t>
      </w:r>
      <w:r w:rsidRPr="00332AD6">
        <w:rPr>
          <w:rFonts w:eastAsia="Calibri"/>
        </w:rPr>
        <w:t>requirements or restrictions relating to </w:t>
      </w:r>
      <w:r w:rsidR="00792173" w:rsidRPr="00332AD6">
        <w:t>Coronavirus</w:t>
      </w:r>
      <w:r w:rsidR="00792173">
        <w:t>, including but not limited to the Regulations</w:t>
      </w:r>
      <w:r w:rsidR="00792173" w:rsidRPr="00332AD6">
        <w:t xml:space="preserve">; </w:t>
      </w:r>
    </w:p>
    <w:p w14:paraId="75ADD397" w14:textId="77777777" w:rsidR="00133314" w:rsidRPr="00332AD6" w:rsidRDefault="00133314" w:rsidP="00977649">
      <w:pPr>
        <w:pStyle w:val="Body"/>
        <w:ind w:left="720"/>
        <w:rPr>
          <w:rFonts w:eastAsia="Calibri"/>
        </w:rPr>
      </w:pPr>
      <w:r w:rsidRPr="00332AD6">
        <w:rPr>
          <w:rFonts w:eastAsia="Calibri"/>
        </w:rPr>
        <w:t xml:space="preserve">b. </w:t>
      </w:r>
      <w:r w:rsidR="004E01BE" w:rsidRPr="00332AD6">
        <w:rPr>
          <w:rFonts w:eastAsia="Calibri"/>
        </w:rPr>
        <w:t xml:space="preserve">essential </w:t>
      </w:r>
      <w:r w:rsidR="00977649">
        <w:rPr>
          <w:rFonts w:eastAsia="Calibri"/>
        </w:rPr>
        <w:t xml:space="preserve">services suppliers </w:t>
      </w:r>
      <w:r w:rsidR="00C2104D">
        <w:rPr>
          <w:rFonts w:eastAsia="Calibri"/>
        </w:rPr>
        <w:t>(</w:t>
      </w:r>
      <w:r w:rsidR="00415035">
        <w:rPr>
          <w:rFonts w:eastAsia="Calibri"/>
        </w:rPr>
        <w:t xml:space="preserve">e.g. removal services, HM Land Registry </w:t>
      </w:r>
      <w:r w:rsidR="00BC5690">
        <w:rPr>
          <w:rFonts w:eastAsia="Calibri"/>
        </w:rPr>
        <w:t xml:space="preserve">providing pre- completion </w:t>
      </w:r>
      <w:r w:rsidR="00A85B48">
        <w:rPr>
          <w:rFonts w:eastAsia="Calibri"/>
        </w:rPr>
        <w:t>searches</w:t>
      </w:r>
      <w:r w:rsidR="006B12A8">
        <w:rPr>
          <w:rFonts w:eastAsia="Calibri"/>
        </w:rPr>
        <w:t xml:space="preserve">, </w:t>
      </w:r>
      <w:r w:rsidR="006B12A8" w:rsidRPr="006B12A8">
        <w:rPr>
          <w:rFonts w:eastAsia="Calibri"/>
        </w:rPr>
        <w:t>utility connection</w:t>
      </w:r>
      <w:r w:rsidR="00176EC6">
        <w:rPr>
          <w:rFonts w:eastAsia="Calibri"/>
        </w:rPr>
        <w:t>s</w:t>
      </w:r>
      <w:r w:rsidR="00A85B48">
        <w:rPr>
          <w:rFonts w:eastAsia="Calibri"/>
        </w:rPr>
        <w:t>) are</w:t>
      </w:r>
      <w:r w:rsidR="00295E52" w:rsidRPr="00332AD6">
        <w:rPr>
          <w:rFonts w:eastAsia="Calibri"/>
        </w:rPr>
        <w:t xml:space="preserve"> </w:t>
      </w:r>
      <w:r w:rsidR="00977649">
        <w:rPr>
          <w:rFonts w:eastAsia="Calibri"/>
        </w:rPr>
        <w:t>using their best endeavours</w:t>
      </w:r>
      <w:r w:rsidRPr="00332AD6">
        <w:rPr>
          <w:rFonts w:eastAsia="Calibri"/>
        </w:rPr>
        <w:t xml:space="preserve"> to comply with </w:t>
      </w:r>
      <w:bookmarkStart w:id="3" w:name="_Hlk36219192"/>
      <w:r w:rsidR="004571D6">
        <w:rPr>
          <w:rFonts w:eastAsia="Calibri"/>
        </w:rPr>
        <w:t xml:space="preserve">the </w:t>
      </w:r>
      <w:bookmarkEnd w:id="3"/>
      <w:r w:rsidR="00A85B48">
        <w:rPr>
          <w:rFonts w:eastAsia="Calibri"/>
        </w:rPr>
        <w:t>Regulations,</w:t>
      </w:r>
      <w:r w:rsidR="00A85B48" w:rsidRPr="00332AD6">
        <w:rPr>
          <w:rFonts w:eastAsia="Calibri"/>
        </w:rPr>
        <w:t xml:space="preserve"> or</w:t>
      </w:r>
      <w:r w:rsidR="00295E52" w:rsidRPr="00332AD6">
        <w:rPr>
          <w:rFonts w:eastAsia="Calibri"/>
        </w:rPr>
        <w:t xml:space="preserve"> </w:t>
      </w:r>
      <w:r w:rsidR="00DA4635">
        <w:rPr>
          <w:rFonts w:eastAsia="Calibri"/>
        </w:rPr>
        <w:t xml:space="preserve">UK </w:t>
      </w:r>
      <w:r w:rsidRPr="00332AD6">
        <w:rPr>
          <w:rFonts w:eastAsia="Calibri"/>
        </w:rPr>
        <w:t>Government</w:t>
      </w:r>
      <w:r w:rsidR="00977649">
        <w:rPr>
          <w:rFonts w:eastAsia="Calibri"/>
        </w:rPr>
        <w:t xml:space="preserve"> guidance, </w:t>
      </w:r>
      <w:r w:rsidRPr="00332AD6">
        <w:rPr>
          <w:rFonts w:eastAsia="Calibri"/>
        </w:rPr>
        <w:t xml:space="preserve">requirements or restrictions </w:t>
      </w:r>
      <w:r w:rsidRPr="00332AD6">
        <w:rPr>
          <w:rFonts w:eastAsia="Calibri"/>
        </w:rPr>
        <w:lastRenderedPageBreak/>
        <w:t xml:space="preserve">relating to </w:t>
      </w:r>
      <w:r w:rsidR="00792173" w:rsidRPr="00332AD6">
        <w:t>Coronavirus</w:t>
      </w:r>
      <w:r w:rsidR="00792173" w:rsidRPr="00332AD6">
        <w:rPr>
          <w:rFonts w:eastAsia="Calibri"/>
        </w:rPr>
        <w:t xml:space="preserve"> </w:t>
      </w:r>
      <w:r w:rsidR="00792173">
        <w:rPr>
          <w:rFonts w:eastAsia="Calibri"/>
        </w:rPr>
        <w:t xml:space="preserve">(including but not limited to the Regulations) </w:t>
      </w:r>
      <w:r w:rsidR="004E15FA" w:rsidRPr="00332AD6">
        <w:rPr>
          <w:rFonts w:eastAsia="Calibri"/>
        </w:rPr>
        <w:t>where</w:t>
      </w:r>
      <w:r w:rsidRPr="00332AD6">
        <w:rPr>
          <w:rFonts w:eastAsia="Calibri"/>
        </w:rPr>
        <w:t xml:space="preserve"> their resulting actions or non-actions prevent the Buyer or Seller effecting legal completion; </w:t>
      </w:r>
    </w:p>
    <w:p w14:paraId="289B3A59" w14:textId="77777777" w:rsidR="00133314" w:rsidRPr="00332AD6" w:rsidRDefault="00133314" w:rsidP="00977649">
      <w:pPr>
        <w:pStyle w:val="Body"/>
        <w:ind w:left="720"/>
        <w:rPr>
          <w:rFonts w:eastAsia="Calibri"/>
        </w:rPr>
      </w:pPr>
      <w:r w:rsidRPr="00332AD6">
        <w:rPr>
          <w:rFonts w:eastAsia="Calibri"/>
        </w:rPr>
        <w:t xml:space="preserve">c. the UK </w:t>
      </w:r>
      <w:r w:rsidR="00977649">
        <w:rPr>
          <w:rFonts w:eastAsia="Calibri"/>
        </w:rPr>
        <w:t>financial</w:t>
      </w:r>
      <w:r w:rsidRPr="00332AD6">
        <w:rPr>
          <w:rFonts w:eastAsia="Calibri"/>
        </w:rPr>
        <w:t xml:space="preserve"> system (or a relevant part of it) fails to deliver the balance of purchase monies to the Seller on completion as required to effect legal completion of this sale and purchase as a result of issues relating to </w:t>
      </w:r>
      <w:r w:rsidR="00792173" w:rsidRPr="00332AD6">
        <w:t>Coronavirus</w:t>
      </w:r>
      <w:r w:rsidR="00792173" w:rsidRPr="00332AD6">
        <w:rPr>
          <w:rFonts w:eastAsia="Calibri"/>
        </w:rPr>
        <w:t xml:space="preserve">; </w:t>
      </w:r>
    </w:p>
    <w:p w14:paraId="661A30C9" w14:textId="77777777" w:rsidR="00133314" w:rsidRPr="00332AD6" w:rsidRDefault="00133314" w:rsidP="00977649">
      <w:pPr>
        <w:pStyle w:val="Body"/>
        <w:ind w:left="720"/>
        <w:rPr>
          <w:rFonts w:eastAsia="Calibri"/>
        </w:rPr>
      </w:pPr>
      <w:r w:rsidRPr="00332AD6">
        <w:rPr>
          <w:rFonts w:eastAsia="Calibri"/>
        </w:rPr>
        <w:t xml:space="preserve">d. any failure to deliver funds to the Buyer’s conveyancer, as a result of issues relating to </w:t>
      </w:r>
      <w:r w:rsidR="00792173">
        <w:rPr>
          <w:rFonts w:eastAsia="Calibri"/>
        </w:rPr>
        <w:t>C</w:t>
      </w:r>
      <w:r w:rsidR="00977649">
        <w:rPr>
          <w:rFonts w:eastAsia="Calibri"/>
        </w:rPr>
        <w:t>oronavirus,</w:t>
      </w:r>
      <w:r w:rsidRPr="00332AD6">
        <w:rPr>
          <w:rFonts w:eastAsia="Calibri"/>
        </w:rPr>
        <w:t xml:space="preserve"> by any financial institution (including Help to Buy) providing finance needed for the purposes of perfor</w:t>
      </w:r>
      <w:r w:rsidR="00523D47">
        <w:rPr>
          <w:rFonts w:eastAsia="Calibri"/>
        </w:rPr>
        <w:t>ming the contract;</w:t>
      </w:r>
    </w:p>
    <w:p w14:paraId="15CE81AA" w14:textId="77777777" w:rsidR="000D7AEC" w:rsidRDefault="000D7AEC" w:rsidP="00523D47">
      <w:pPr>
        <w:pStyle w:val="Body"/>
        <w:ind w:left="709"/>
        <w:rPr>
          <w:rFonts w:eastAsia="Calibri"/>
        </w:rPr>
      </w:pPr>
      <w:r w:rsidRPr="0033549D">
        <w:rPr>
          <w:rFonts w:eastAsia="Calibri"/>
          <w:b/>
        </w:rPr>
        <w:t>then</w:t>
      </w:r>
      <w:r w:rsidRPr="00332AD6">
        <w:rPr>
          <w:rFonts w:eastAsia="Calibri"/>
        </w:rPr>
        <w:t xml:space="preserve"> the Completion Date </w:t>
      </w:r>
      <w:r>
        <w:rPr>
          <w:rFonts w:eastAsia="Calibri"/>
        </w:rPr>
        <w:t xml:space="preserve">provided for in the Original Agreement </w:t>
      </w:r>
      <w:r w:rsidRPr="00332AD6">
        <w:rPr>
          <w:rFonts w:eastAsia="Calibri"/>
        </w:rPr>
        <w:t>shall be deferred to a date fixed by agreement between the Seller and the Buyer (both acting reasonably</w:t>
      </w:r>
      <w:r>
        <w:rPr>
          <w:rFonts w:eastAsia="Calibri"/>
        </w:rPr>
        <w:t xml:space="preserve"> in all circumstances</w:t>
      </w:r>
      <w:r w:rsidRPr="00332AD6">
        <w:rPr>
          <w:rFonts w:eastAsia="Calibri"/>
        </w:rPr>
        <w:t>)</w:t>
      </w:r>
      <w:r>
        <w:rPr>
          <w:rFonts w:eastAsia="Calibri"/>
        </w:rPr>
        <w:t>, subject to clause 3 below</w:t>
      </w:r>
      <w:r w:rsidRPr="00332AD6">
        <w:rPr>
          <w:rFonts w:eastAsia="Calibri"/>
        </w:rPr>
        <w:t>.</w:t>
      </w:r>
      <w:r w:rsidRPr="00792173">
        <w:rPr>
          <w:rFonts w:eastAsia="Calibri"/>
        </w:rPr>
        <w:t xml:space="preserve"> </w:t>
      </w:r>
    </w:p>
    <w:p w14:paraId="2E5106CA" w14:textId="77777777" w:rsidR="00792173" w:rsidRPr="00F803C4" w:rsidRDefault="00792173" w:rsidP="00792173">
      <w:pPr>
        <w:pStyle w:val="Body"/>
        <w:numPr>
          <w:ilvl w:val="0"/>
          <w:numId w:val="9"/>
        </w:numPr>
        <w:rPr>
          <w:rFonts w:eastAsia="Calibri"/>
        </w:rPr>
      </w:pPr>
      <w:r w:rsidRPr="00F803C4">
        <w:rPr>
          <w:rFonts w:eastAsia="Calibri"/>
        </w:rPr>
        <w:t xml:space="preserve">If a new </w:t>
      </w:r>
      <w:r w:rsidR="007951D3" w:rsidRPr="00F803C4">
        <w:rPr>
          <w:rFonts w:eastAsia="Calibri"/>
        </w:rPr>
        <w:t xml:space="preserve">Completion Date </w:t>
      </w:r>
      <w:r w:rsidRPr="00F803C4">
        <w:rPr>
          <w:rFonts w:eastAsia="Calibri"/>
        </w:rPr>
        <w:t>cannot be mutually agreed</w:t>
      </w:r>
      <w:r w:rsidR="007951D3">
        <w:rPr>
          <w:rFonts w:eastAsia="Calibri"/>
        </w:rPr>
        <w:t>,</w:t>
      </w:r>
      <w:r w:rsidRPr="00F803C4">
        <w:rPr>
          <w:rFonts w:eastAsia="Calibri"/>
        </w:rPr>
        <w:t xml:space="preserve"> the </w:t>
      </w:r>
      <w:r w:rsidR="007951D3" w:rsidRPr="00F803C4">
        <w:rPr>
          <w:rFonts w:eastAsia="Calibri"/>
        </w:rPr>
        <w:t xml:space="preserve">Completion Date </w:t>
      </w:r>
      <w:r w:rsidR="007951D3">
        <w:rPr>
          <w:rFonts w:eastAsia="Calibri"/>
        </w:rPr>
        <w:t xml:space="preserve">provided for in the Original Agreement </w:t>
      </w:r>
      <w:r w:rsidRPr="00F803C4">
        <w:rPr>
          <w:rFonts w:eastAsia="Calibri"/>
        </w:rPr>
        <w:t>shall</w:t>
      </w:r>
      <w:r>
        <w:rPr>
          <w:rFonts w:eastAsia="Calibri"/>
        </w:rPr>
        <w:t xml:space="preserve"> be</w:t>
      </w:r>
      <w:r w:rsidR="007951D3">
        <w:rPr>
          <w:rFonts w:eastAsia="Calibri"/>
        </w:rPr>
        <w:t xml:space="preserve">come the </w:t>
      </w:r>
      <w:r>
        <w:rPr>
          <w:rFonts w:eastAsia="Calibri"/>
        </w:rPr>
        <w:t>date t</w:t>
      </w:r>
      <w:r w:rsidR="00E8506B">
        <w:rPr>
          <w:rFonts w:eastAsia="Calibri"/>
        </w:rPr>
        <w:t>hirty</w:t>
      </w:r>
      <w:r>
        <w:rPr>
          <w:rFonts w:eastAsia="Calibri"/>
        </w:rPr>
        <w:t xml:space="preserve"> (</w:t>
      </w:r>
      <w:r w:rsidR="00EC1F7F">
        <w:rPr>
          <w:rFonts w:eastAsia="Calibri"/>
        </w:rPr>
        <w:t>3</w:t>
      </w:r>
      <w:r>
        <w:rPr>
          <w:rFonts w:eastAsia="Calibri"/>
        </w:rPr>
        <w:t>0</w:t>
      </w:r>
      <w:r w:rsidRPr="00F803C4">
        <w:rPr>
          <w:rFonts w:eastAsia="Calibri"/>
        </w:rPr>
        <w:t>) working days after the date on which the Delay Event ceases to apply</w:t>
      </w:r>
      <w:r w:rsidR="00A211AF">
        <w:rPr>
          <w:rFonts w:eastAsia="Calibri"/>
        </w:rPr>
        <w:t>.</w:t>
      </w:r>
    </w:p>
    <w:p w14:paraId="757E376A" w14:textId="77777777" w:rsidR="00133314" w:rsidRPr="00F803C4" w:rsidRDefault="004E01BE" w:rsidP="00792173">
      <w:pPr>
        <w:pStyle w:val="Body"/>
        <w:numPr>
          <w:ilvl w:val="0"/>
          <w:numId w:val="9"/>
        </w:numPr>
        <w:rPr>
          <w:rFonts w:eastAsia="Calibri"/>
        </w:rPr>
      </w:pPr>
      <w:r w:rsidRPr="00332AD6">
        <w:rPr>
          <w:rFonts w:eastAsia="Calibri"/>
        </w:rPr>
        <w:t xml:space="preserve">If the </w:t>
      </w:r>
      <w:r w:rsidR="007951D3" w:rsidRPr="00332AD6">
        <w:rPr>
          <w:rFonts w:eastAsia="Calibri"/>
        </w:rPr>
        <w:t xml:space="preserve">Completion Date </w:t>
      </w:r>
      <w:r w:rsidRPr="00332AD6">
        <w:rPr>
          <w:rFonts w:eastAsia="Calibri"/>
        </w:rPr>
        <w:t>is deferred</w:t>
      </w:r>
      <w:r w:rsidR="00792173">
        <w:rPr>
          <w:rFonts w:eastAsia="Calibri"/>
        </w:rPr>
        <w:t xml:space="preserve"> pursuant to the terms of </w:t>
      </w:r>
      <w:r w:rsidR="000910EE">
        <w:rPr>
          <w:rFonts w:eastAsia="Calibri"/>
        </w:rPr>
        <w:t>this A</w:t>
      </w:r>
      <w:r w:rsidR="00792173">
        <w:rPr>
          <w:rFonts w:eastAsia="Calibri"/>
        </w:rPr>
        <w:t>greement</w:t>
      </w:r>
      <w:r w:rsidR="000A238C" w:rsidRPr="00332AD6">
        <w:rPr>
          <w:rFonts w:eastAsia="Calibri"/>
        </w:rPr>
        <w:t>,</w:t>
      </w:r>
      <w:r w:rsidRPr="00332AD6">
        <w:rPr>
          <w:rFonts w:eastAsia="Calibri"/>
        </w:rPr>
        <w:t xml:space="preserve"> </w:t>
      </w:r>
      <w:r w:rsidR="007951D3">
        <w:rPr>
          <w:rFonts w:eastAsia="Calibri"/>
        </w:rPr>
        <w:t xml:space="preserve">it is hereby agreed that </w:t>
      </w:r>
      <w:r w:rsidRPr="00332AD6">
        <w:rPr>
          <w:rFonts w:eastAsia="Calibri"/>
        </w:rPr>
        <w:t>neither</w:t>
      </w:r>
      <w:r w:rsidR="000A238C" w:rsidRPr="00332AD6">
        <w:rPr>
          <w:rFonts w:eastAsia="Calibri"/>
        </w:rPr>
        <w:t xml:space="preserve"> the </w:t>
      </w:r>
      <w:r w:rsidRPr="00332AD6">
        <w:rPr>
          <w:rFonts w:eastAsia="Calibri"/>
        </w:rPr>
        <w:t xml:space="preserve">Buyer </w:t>
      </w:r>
      <w:r w:rsidR="000910EE">
        <w:rPr>
          <w:rFonts w:eastAsia="Calibri"/>
        </w:rPr>
        <w:t>n</w:t>
      </w:r>
      <w:r w:rsidRPr="00332AD6">
        <w:rPr>
          <w:rFonts w:eastAsia="Calibri"/>
        </w:rPr>
        <w:t>or Seller shall be in breach of th</w:t>
      </w:r>
      <w:r w:rsidR="000910EE">
        <w:rPr>
          <w:rFonts w:eastAsia="Calibri"/>
        </w:rPr>
        <w:t>e Original Agreement n</w:t>
      </w:r>
      <w:r w:rsidRPr="00332AD6">
        <w:rPr>
          <w:rFonts w:eastAsia="Calibri"/>
        </w:rPr>
        <w:t xml:space="preserve">or liable for any delay in performing, or failure to perform, any of its obligations </w:t>
      </w:r>
      <w:r w:rsidR="000910EE">
        <w:rPr>
          <w:rFonts w:eastAsia="Calibri"/>
        </w:rPr>
        <w:t>there</w:t>
      </w:r>
      <w:r w:rsidRPr="00332AD6">
        <w:rPr>
          <w:rFonts w:eastAsia="Calibri"/>
        </w:rPr>
        <w:t xml:space="preserve">under. In particular (but not limited to) neither </w:t>
      </w:r>
      <w:r w:rsidR="000910EE">
        <w:rPr>
          <w:rFonts w:eastAsia="Calibri"/>
        </w:rPr>
        <w:t xml:space="preserve">the </w:t>
      </w:r>
      <w:r w:rsidRPr="00332AD6">
        <w:rPr>
          <w:rFonts w:eastAsia="Calibri"/>
        </w:rPr>
        <w:t xml:space="preserve">Buyer or </w:t>
      </w:r>
      <w:r w:rsidR="000910EE">
        <w:rPr>
          <w:rFonts w:eastAsia="Calibri"/>
        </w:rPr>
        <w:t xml:space="preserve">the </w:t>
      </w:r>
      <w:r w:rsidRPr="00332AD6">
        <w:rPr>
          <w:rFonts w:eastAsia="Calibri"/>
        </w:rPr>
        <w:t xml:space="preserve">Seller shall be liable to pay </w:t>
      </w:r>
      <w:r w:rsidR="00792173">
        <w:rPr>
          <w:rFonts w:eastAsia="Calibri"/>
        </w:rPr>
        <w:t xml:space="preserve">any sums by way of interest or </w:t>
      </w:r>
      <w:r w:rsidRPr="00332AD6">
        <w:rPr>
          <w:rFonts w:eastAsia="Calibri"/>
        </w:rPr>
        <w:t>compensation to the other in respect of late completion and neither Buyer or Seller may serve notice to complete during the period in which completion is de</w:t>
      </w:r>
      <w:r w:rsidR="00977649">
        <w:rPr>
          <w:rFonts w:eastAsia="Calibri"/>
        </w:rPr>
        <w:t>ferred</w:t>
      </w:r>
      <w:r w:rsidRPr="00332AD6">
        <w:rPr>
          <w:rFonts w:eastAsia="Calibri"/>
        </w:rPr>
        <w:t>.</w:t>
      </w:r>
    </w:p>
    <w:p w14:paraId="0620DB04" w14:textId="77777777" w:rsidR="00133314" w:rsidRPr="00332AD6" w:rsidRDefault="00133314" w:rsidP="00C45F0F">
      <w:pPr>
        <w:pStyle w:val="Body"/>
        <w:numPr>
          <w:ilvl w:val="0"/>
          <w:numId w:val="9"/>
        </w:numPr>
        <w:rPr>
          <w:rFonts w:eastAsia="Calibri"/>
        </w:rPr>
      </w:pPr>
      <w:r w:rsidRPr="00332AD6">
        <w:rPr>
          <w:rFonts w:eastAsia="Calibri"/>
        </w:rPr>
        <w:t>The Seller and </w:t>
      </w:r>
      <w:r w:rsidR="000910EE">
        <w:rPr>
          <w:rFonts w:eastAsia="Calibri"/>
        </w:rPr>
        <w:t xml:space="preserve">the </w:t>
      </w:r>
      <w:r w:rsidRPr="00332AD6">
        <w:rPr>
          <w:rFonts w:eastAsia="Calibri"/>
        </w:rPr>
        <w:t xml:space="preserve">Buyer will </w:t>
      </w:r>
      <w:r w:rsidR="000910EE">
        <w:rPr>
          <w:rFonts w:eastAsia="Calibri"/>
        </w:rPr>
        <w:t xml:space="preserve">both </w:t>
      </w:r>
      <w:r w:rsidRPr="00332AD6">
        <w:rPr>
          <w:rFonts w:eastAsia="Calibri"/>
        </w:rPr>
        <w:t xml:space="preserve">use </w:t>
      </w:r>
      <w:r w:rsidR="007951D3">
        <w:rPr>
          <w:rFonts w:eastAsia="Calibri"/>
        </w:rPr>
        <w:t xml:space="preserve">their </w:t>
      </w:r>
      <w:r w:rsidRPr="00332AD6">
        <w:rPr>
          <w:rFonts w:eastAsia="Calibri"/>
        </w:rPr>
        <w:t xml:space="preserve">reasonable endeavours to mitigate and minimise the extent of any delay arising from a Delay Event.  </w:t>
      </w:r>
    </w:p>
    <w:p w14:paraId="357EE585" w14:textId="77777777" w:rsidR="00D6477C" w:rsidRDefault="00133314" w:rsidP="00C45F0F">
      <w:pPr>
        <w:pStyle w:val="Body"/>
        <w:numPr>
          <w:ilvl w:val="0"/>
          <w:numId w:val="9"/>
        </w:numPr>
        <w:rPr>
          <w:rFonts w:eastAsia="Calibri"/>
        </w:rPr>
      </w:pPr>
      <w:r w:rsidRPr="00332AD6">
        <w:rPr>
          <w:rFonts w:eastAsia="Calibri"/>
        </w:rPr>
        <w:t xml:space="preserve">For the purposes of this </w:t>
      </w:r>
      <w:r w:rsidR="007951D3">
        <w:rPr>
          <w:rFonts w:eastAsia="Calibri"/>
        </w:rPr>
        <w:t>Agreement,</w:t>
      </w:r>
      <w:r w:rsidRPr="00332AD6">
        <w:rPr>
          <w:rFonts w:eastAsia="Calibri"/>
        </w:rPr>
        <w:t xml:space="preserve"> written confirmation </w:t>
      </w:r>
      <w:r w:rsidR="004E01BE" w:rsidRPr="00332AD6">
        <w:rPr>
          <w:rFonts w:eastAsia="Calibri"/>
        </w:rPr>
        <w:t xml:space="preserve">(including email) </w:t>
      </w:r>
      <w:r w:rsidRPr="00332AD6">
        <w:rPr>
          <w:rFonts w:eastAsia="Calibri"/>
        </w:rPr>
        <w:t xml:space="preserve">from the conveyancer acting for the Seller and/or Buyer shall be </w:t>
      </w:r>
      <w:r w:rsidR="007951D3">
        <w:rPr>
          <w:rFonts w:eastAsia="Calibri"/>
        </w:rPr>
        <w:t xml:space="preserve">deemed </w:t>
      </w:r>
      <w:r w:rsidRPr="00332AD6">
        <w:rPr>
          <w:rFonts w:eastAsia="Calibri"/>
        </w:rPr>
        <w:t xml:space="preserve">sufficient to establish an inability to complete </w:t>
      </w:r>
      <w:r w:rsidR="007252B7" w:rsidRPr="00332AD6">
        <w:rPr>
          <w:rFonts w:eastAsia="Calibri"/>
        </w:rPr>
        <w:t xml:space="preserve">because of </w:t>
      </w:r>
      <w:r w:rsidRPr="00332AD6">
        <w:rPr>
          <w:rFonts w:eastAsia="Calibri"/>
        </w:rPr>
        <w:t>a Delay Event.</w:t>
      </w:r>
    </w:p>
    <w:p w14:paraId="6037FA94" w14:textId="77777777" w:rsidR="00D6477C" w:rsidRPr="00D6477C" w:rsidRDefault="00133314" w:rsidP="00C45F0F">
      <w:pPr>
        <w:pStyle w:val="Body"/>
        <w:numPr>
          <w:ilvl w:val="0"/>
          <w:numId w:val="9"/>
        </w:numPr>
        <w:rPr>
          <w:rFonts w:eastAsia="Calibri"/>
        </w:rPr>
      </w:pPr>
      <w:r w:rsidRPr="00D6477C">
        <w:rPr>
          <w:rFonts w:eastAsia="Calibri"/>
        </w:rPr>
        <w:t xml:space="preserve">In the event that at any time after the date hereof, as a direct or indirect result of issues relating to </w:t>
      </w:r>
      <w:r w:rsidR="000910EE">
        <w:rPr>
          <w:rFonts w:eastAsia="Calibri"/>
        </w:rPr>
        <w:t>C</w:t>
      </w:r>
      <w:r w:rsidR="00D05F1D" w:rsidRPr="00332AD6">
        <w:t>oronavirus</w:t>
      </w:r>
      <w:r w:rsidR="001A3D41">
        <w:t xml:space="preserve"> one of the following Rescission Events occurs, namely</w:t>
      </w:r>
      <w:r w:rsidR="00D05F1D" w:rsidRPr="00D6477C">
        <w:rPr>
          <w:rFonts w:eastAsia="Calibri"/>
        </w:rPr>
        <w:t>: -</w:t>
      </w:r>
    </w:p>
    <w:p w14:paraId="5E94E2BF" w14:textId="77777777" w:rsidR="00133314" w:rsidRPr="00332AD6" w:rsidRDefault="00133314" w:rsidP="00523D47">
      <w:pPr>
        <w:pStyle w:val="Body"/>
        <w:numPr>
          <w:ilvl w:val="0"/>
          <w:numId w:val="10"/>
        </w:numPr>
        <w:ind w:hanging="11"/>
        <w:rPr>
          <w:rFonts w:eastAsia="Calibri"/>
        </w:rPr>
      </w:pPr>
      <w:r w:rsidRPr="00332AD6">
        <w:rPr>
          <w:rFonts w:eastAsia="Calibri"/>
        </w:rPr>
        <w:t>any financial institution (including the HCA for Help to Buy) providing finance upon which the Buyer relies for the purposes of performing their obligations under this contract withdraws the offer of finance (or amends the terms of such offer of finance such that the Buyer is unable to perform their obligations); or</w:t>
      </w:r>
    </w:p>
    <w:p w14:paraId="10CB9135" w14:textId="77777777" w:rsidR="00133314" w:rsidRPr="00332AD6" w:rsidRDefault="00133314" w:rsidP="00523D47">
      <w:pPr>
        <w:pStyle w:val="Body"/>
        <w:numPr>
          <w:ilvl w:val="0"/>
          <w:numId w:val="10"/>
        </w:numPr>
        <w:ind w:hanging="11"/>
        <w:rPr>
          <w:rFonts w:eastAsia="Calibri"/>
        </w:rPr>
      </w:pPr>
      <w:r w:rsidRPr="00332AD6">
        <w:rPr>
          <w:rFonts w:eastAsia="Calibri"/>
        </w:rPr>
        <w:t xml:space="preserve">the Buyer is no longer able to perform their obligations </w:t>
      </w:r>
      <w:r w:rsidR="001E6969" w:rsidRPr="00332AD6">
        <w:rPr>
          <w:rFonts w:eastAsia="Calibri"/>
        </w:rPr>
        <w:t xml:space="preserve"> because </w:t>
      </w:r>
      <w:r w:rsidRPr="00332AD6">
        <w:rPr>
          <w:rFonts w:eastAsia="Calibri"/>
        </w:rPr>
        <w:t xml:space="preserve"> a buyer on any related sale of the Buyer’s own property rescinding their contract to buy the Buyer’s own property [‘Buyer’s Related Contract’] either in circumstances that would sa</w:t>
      </w:r>
      <w:r w:rsidR="006D6649">
        <w:rPr>
          <w:rFonts w:eastAsia="Calibri"/>
        </w:rPr>
        <w:t>tisfy the preceding subclause (a</w:t>
      </w:r>
      <w:r w:rsidRPr="00332AD6">
        <w:rPr>
          <w:rFonts w:eastAsia="Calibri"/>
        </w:rPr>
        <w:t>) above if they arose between the parties to this agreement or otherwise in accordance with the terms of the Buyer Related Contract; or</w:t>
      </w:r>
    </w:p>
    <w:p w14:paraId="6C8E4D3B" w14:textId="77777777" w:rsidR="00133314" w:rsidRPr="00332AD6" w:rsidRDefault="00334FF3" w:rsidP="00523D47">
      <w:pPr>
        <w:pStyle w:val="Body"/>
        <w:numPr>
          <w:ilvl w:val="0"/>
          <w:numId w:val="10"/>
        </w:numPr>
        <w:ind w:hanging="11"/>
        <w:rPr>
          <w:rFonts w:eastAsia="Calibri"/>
        </w:rPr>
      </w:pPr>
      <w:r w:rsidRPr="00332AD6">
        <w:rPr>
          <w:rFonts w:eastAsia="Calibri"/>
        </w:rPr>
        <w:t>t</w:t>
      </w:r>
      <w:r w:rsidR="00133314" w:rsidRPr="00332AD6">
        <w:rPr>
          <w:rFonts w:eastAsia="Calibri"/>
        </w:rPr>
        <w:t>he Seller is no longer able to perform their obligations under this contract due to the Seller rescinding their contract to purchase a property [‘Seller’s Related Contract’] either in circumstances that would sa</w:t>
      </w:r>
      <w:r w:rsidR="006D6649">
        <w:rPr>
          <w:rFonts w:eastAsia="Calibri"/>
        </w:rPr>
        <w:t>tisfy the preceding subclause (a</w:t>
      </w:r>
      <w:r w:rsidR="00133314" w:rsidRPr="00332AD6">
        <w:rPr>
          <w:rFonts w:eastAsia="Calibri"/>
        </w:rPr>
        <w:t xml:space="preserve">) above if they </w:t>
      </w:r>
      <w:r w:rsidR="00133314" w:rsidRPr="00332AD6">
        <w:rPr>
          <w:rFonts w:eastAsia="Calibri"/>
        </w:rPr>
        <w:lastRenderedPageBreak/>
        <w:t>arose between the parties to this agreement</w:t>
      </w:r>
      <w:r w:rsidR="00133314" w:rsidRPr="00332AD6">
        <w:t xml:space="preserve"> </w:t>
      </w:r>
      <w:r w:rsidR="00133314" w:rsidRPr="00332AD6">
        <w:rPr>
          <w:rFonts w:eastAsia="Calibri"/>
        </w:rPr>
        <w:t>or otherwise in accordance with the terms of the Seller’s Related Contract</w:t>
      </w:r>
      <w:r w:rsidRPr="00332AD6">
        <w:rPr>
          <w:rFonts w:eastAsia="Calibri"/>
        </w:rPr>
        <w:t>; or</w:t>
      </w:r>
    </w:p>
    <w:p w14:paraId="2A35CC5E" w14:textId="77777777" w:rsidR="00334FF3" w:rsidRDefault="00334FF3" w:rsidP="00523D47">
      <w:pPr>
        <w:pStyle w:val="Body"/>
        <w:numPr>
          <w:ilvl w:val="0"/>
          <w:numId w:val="10"/>
        </w:numPr>
        <w:ind w:hanging="11"/>
        <w:rPr>
          <w:rFonts w:eastAsia="Calibri"/>
        </w:rPr>
      </w:pPr>
      <w:r w:rsidRPr="00332AD6">
        <w:rPr>
          <w:rFonts w:eastAsia="Calibri"/>
        </w:rPr>
        <w:t>the Buyer or Seller can no longer afford to proceed with this transaction because the</w:t>
      </w:r>
      <w:r w:rsidR="00E05156">
        <w:rPr>
          <w:rFonts w:eastAsia="Calibri"/>
        </w:rPr>
        <w:t xml:space="preserve"> funding arrangements</w:t>
      </w:r>
      <w:r w:rsidRPr="00332AD6">
        <w:rPr>
          <w:rFonts w:eastAsia="Calibri"/>
        </w:rPr>
        <w:t xml:space="preserve"> </w:t>
      </w:r>
      <w:r w:rsidR="00990A87">
        <w:rPr>
          <w:rFonts w:eastAsia="Calibri"/>
        </w:rPr>
        <w:t xml:space="preserve">for their </w:t>
      </w:r>
      <w:r w:rsidRPr="00332AD6">
        <w:rPr>
          <w:rFonts w:eastAsia="Calibri"/>
        </w:rPr>
        <w:t>purchase and/or sale are no longer available</w:t>
      </w:r>
      <w:r w:rsidR="00523D47">
        <w:rPr>
          <w:rFonts w:eastAsia="Calibri"/>
        </w:rPr>
        <w:t>;</w:t>
      </w:r>
    </w:p>
    <w:p w14:paraId="6CEDF668" w14:textId="77777777" w:rsidR="0048053F" w:rsidRPr="00332AD6" w:rsidRDefault="0048053F" w:rsidP="0033549D">
      <w:pPr>
        <w:pStyle w:val="Body"/>
        <w:ind w:left="720"/>
        <w:rPr>
          <w:rFonts w:eastAsia="Calibri"/>
        </w:rPr>
      </w:pPr>
      <w:r w:rsidRPr="0033549D">
        <w:rPr>
          <w:rFonts w:eastAsia="Calibri"/>
          <w:b/>
        </w:rPr>
        <w:t>then</w:t>
      </w:r>
      <w:r w:rsidRPr="00332AD6">
        <w:rPr>
          <w:rFonts w:eastAsia="Calibri"/>
        </w:rPr>
        <w:t xml:space="preserve"> either the Buyer or Seller may rescind this contract (by giving written notice (including email) to the other), in which case any deposit paid shall immediately be repaid by the Seller to the Buyer without interest and without deduction and the parties shall have no further liability to one another. </w:t>
      </w:r>
    </w:p>
    <w:p w14:paraId="0012DFD5" w14:textId="77777777" w:rsidR="00264D8B" w:rsidRPr="00332AD6" w:rsidRDefault="00264D8B" w:rsidP="00C45F0F">
      <w:pPr>
        <w:pStyle w:val="Body"/>
        <w:numPr>
          <w:ilvl w:val="0"/>
          <w:numId w:val="9"/>
        </w:numPr>
        <w:rPr>
          <w:rFonts w:eastAsia="Calibri"/>
        </w:rPr>
      </w:pPr>
      <w:r w:rsidRPr="00332AD6">
        <w:rPr>
          <w:rFonts w:eastAsia="Calibri"/>
        </w:rPr>
        <w:t xml:space="preserve">If due to a Delay Event or Rescission </w:t>
      </w:r>
      <w:r w:rsidR="001A3D41">
        <w:rPr>
          <w:rFonts w:eastAsia="Calibri"/>
        </w:rPr>
        <w:t>Event</w:t>
      </w:r>
      <w:r w:rsidRPr="00332AD6">
        <w:rPr>
          <w:rFonts w:eastAsia="Calibri"/>
        </w:rPr>
        <w:t xml:space="preserve">, </w:t>
      </w:r>
      <w:r w:rsidR="001A3D41">
        <w:rPr>
          <w:rFonts w:eastAsia="Calibri"/>
        </w:rPr>
        <w:t xml:space="preserve">the </w:t>
      </w:r>
      <w:r w:rsidRPr="00332AD6">
        <w:rPr>
          <w:rFonts w:eastAsia="Calibri"/>
        </w:rPr>
        <w:t xml:space="preserve">Buyer or </w:t>
      </w:r>
      <w:r w:rsidR="001A3D41">
        <w:rPr>
          <w:rFonts w:eastAsia="Calibri"/>
        </w:rPr>
        <w:t xml:space="preserve">the </w:t>
      </w:r>
      <w:r w:rsidRPr="00332AD6">
        <w:rPr>
          <w:rFonts w:eastAsia="Calibri"/>
        </w:rPr>
        <w:t xml:space="preserve">Seller is unable to complete within three </w:t>
      </w:r>
      <w:r w:rsidR="001A3D41">
        <w:rPr>
          <w:rFonts w:eastAsia="Calibri"/>
        </w:rPr>
        <w:t xml:space="preserve">(3) </w:t>
      </w:r>
      <w:r w:rsidRPr="00332AD6">
        <w:rPr>
          <w:rFonts w:eastAsia="Calibri"/>
        </w:rPr>
        <w:t>calendar months of the</w:t>
      </w:r>
      <w:r w:rsidR="001A3D41">
        <w:rPr>
          <w:rFonts w:eastAsia="Calibri"/>
        </w:rPr>
        <w:t xml:space="preserve"> first </w:t>
      </w:r>
      <w:r w:rsidRPr="00332AD6">
        <w:rPr>
          <w:rFonts w:eastAsia="Calibri"/>
        </w:rPr>
        <w:t xml:space="preserve">notified Delay Event or Rescission </w:t>
      </w:r>
      <w:r w:rsidR="001A3D41">
        <w:rPr>
          <w:rFonts w:eastAsia="Calibri"/>
        </w:rPr>
        <w:t>Event</w:t>
      </w:r>
      <w:r w:rsidRPr="00332AD6">
        <w:rPr>
          <w:rFonts w:eastAsia="Calibri"/>
        </w:rPr>
        <w:t>, then either the Buyer or the Seller may rescind this contract at any time after that date</w:t>
      </w:r>
      <w:r w:rsidR="00E01478">
        <w:rPr>
          <w:rFonts w:eastAsia="Calibri"/>
        </w:rPr>
        <w:t>.</w:t>
      </w:r>
      <w:r w:rsidRPr="00332AD6">
        <w:rPr>
          <w:rFonts w:eastAsia="Calibri"/>
        </w:rPr>
        <w:t xml:space="preserve"> In which case any deposit paid shall immediately be repaid by the Seller to the Buyer without interest and without deduction and the parties shall have no further liability to one another.</w:t>
      </w:r>
    </w:p>
    <w:p w14:paraId="6F219F28" w14:textId="77777777" w:rsidR="009E4D59" w:rsidRPr="00332AD6" w:rsidRDefault="009E4D59" w:rsidP="003C1182">
      <w:pPr>
        <w:pStyle w:val="Body"/>
      </w:pPr>
    </w:p>
    <w:p w14:paraId="77E3A4E2" w14:textId="77777777" w:rsidR="00286AA6" w:rsidRPr="00332AD6" w:rsidRDefault="00286AA6" w:rsidP="003C1182">
      <w:pPr>
        <w:pStyle w:val="Body"/>
      </w:pPr>
      <w:r w:rsidRPr="00332AD6">
        <w:t>Signed by</w:t>
      </w:r>
      <w:r w:rsidR="00D6477C">
        <w:t xml:space="preserve"> </w:t>
      </w:r>
      <w:r w:rsidR="007C086D" w:rsidRPr="00332AD6">
        <w:t>or on behalf of</w:t>
      </w:r>
      <w:r w:rsidRPr="00332AD6">
        <w:t xml:space="preserve"> the </w:t>
      </w:r>
      <w:r w:rsidR="000910EE">
        <w:t>S</w:t>
      </w:r>
      <w:r w:rsidRPr="00332AD6">
        <w:t>eller:  ………………………………………</w:t>
      </w:r>
    </w:p>
    <w:p w14:paraId="73397A8B" w14:textId="77777777" w:rsidR="00286AA6" w:rsidRPr="00332AD6" w:rsidRDefault="00286AA6" w:rsidP="003C1182">
      <w:pPr>
        <w:pStyle w:val="Body"/>
      </w:pPr>
    </w:p>
    <w:p w14:paraId="7F1F1DDA" w14:textId="77777777" w:rsidR="000910EE" w:rsidRPr="00332AD6" w:rsidRDefault="000910EE" w:rsidP="000910EE">
      <w:pPr>
        <w:pStyle w:val="Body"/>
      </w:pPr>
      <w:r w:rsidRPr="00332AD6">
        <w:t>Signed by</w:t>
      </w:r>
      <w:r>
        <w:t xml:space="preserve"> </w:t>
      </w:r>
      <w:r w:rsidRPr="00332AD6">
        <w:t>or on behalf of</w:t>
      </w:r>
      <w:r>
        <w:t xml:space="preserve"> the B</w:t>
      </w:r>
      <w:r w:rsidRPr="00332AD6">
        <w:t>uyer:  ………………………………………</w:t>
      </w:r>
    </w:p>
    <w:p w14:paraId="67C94208" w14:textId="77777777" w:rsidR="00286AA6" w:rsidRPr="00332AD6" w:rsidRDefault="00286AA6" w:rsidP="003C1182">
      <w:pPr>
        <w:pStyle w:val="Body"/>
      </w:pPr>
    </w:p>
    <w:p w14:paraId="2EF72744" w14:textId="25AD5431" w:rsidR="00286AA6" w:rsidRDefault="00286AA6" w:rsidP="003C1182">
      <w:pPr>
        <w:pStyle w:val="Body"/>
      </w:pPr>
      <w:r w:rsidRPr="00332AD6">
        <w:rPr>
          <w:b/>
        </w:rPr>
        <w:t xml:space="preserve">Warning: </w:t>
      </w:r>
      <w:r w:rsidRPr="00332AD6">
        <w:t xml:space="preserve">this is </w:t>
      </w:r>
      <w:r w:rsidR="00232203">
        <w:t xml:space="preserve">a </w:t>
      </w:r>
      <w:r w:rsidRPr="00332AD6">
        <w:t>formal document which creates legal rights and legal obligations. You should take advice before using it.</w:t>
      </w:r>
    </w:p>
    <w:p w14:paraId="5AAA26EE" w14:textId="77777777" w:rsidR="00C70336" w:rsidRPr="00332AD6" w:rsidRDefault="00C70336" w:rsidP="003C1182">
      <w:pPr>
        <w:pStyle w:val="Body"/>
      </w:pPr>
    </w:p>
    <w:p w14:paraId="4CA46063" w14:textId="77777777" w:rsidR="00286AA6" w:rsidRPr="00C70336" w:rsidRDefault="00C70336" w:rsidP="003C1182">
      <w:pPr>
        <w:pStyle w:val="Body"/>
        <w:rPr>
          <w:b/>
        </w:rPr>
      </w:pPr>
      <w:r w:rsidRPr="00C70336">
        <w:rPr>
          <w:b/>
        </w:rPr>
        <w:t>Disclaimer</w:t>
      </w:r>
      <w:r>
        <w:rPr>
          <w:b/>
        </w:rPr>
        <w:t xml:space="preserve">: </w:t>
      </w:r>
      <w:r w:rsidRPr="00C70336">
        <w:t>w</w:t>
      </w:r>
      <w:r w:rsidR="00721C55" w:rsidRPr="00C70336">
        <w:t>h</w:t>
      </w:r>
      <w:r w:rsidR="00721C55" w:rsidRPr="00721C55">
        <w:t xml:space="preserve">ile care has been taken to </w:t>
      </w:r>
      <w:r w:rsidR="00E56D87">
        <w:t xml:space="preserve">try and </w:t>
      </w:r>
      <w:r w:rsidR="00721C55" w:rsidRPr="00721C55">
        <w:t xml:space="preserve">make sure the </w:t>
      </w:r>
      <w:r w:rsidR="00E56D87">
        <w:t xml:space="preserve">agreement </w:t>
      </w:r>
      <w:r w:rsidR="002B4129">
        <w:t xml:space="preserve">is accurate it has been prepared in haste for obvious reasons </w:t>
      </w:r>
      <w:r w:rsidR="00B24FC7">
        <w:t xml:space="preserve">and the organisations who have contributed to drafting </w:t>
      </w:r>
      <w:r w:rsidR="00721C55" w:rsidRPr="00721C55">
        <w:t>will not accept any legal liability in relation to them.</w:t>
      </w:r>
    </w:p>
    <w:p w14:paraId="59128D54" w14:textId="77777777" w:rsidR="001A11C8" w:rsidRPr="00332AD6" w:rsidRDefault="001A11C8" w:rsidP="003C1182">
      <w:pPr>
        <w:pStyle w:val="Body"/>
      </w:pPr>
    </w:p>
    <w:p w14:paraId="37C4C7C7" w14:textId="77777777" w:rsidR="005168E2" w:rsidRPr="00332AD6" w:rsidRDefault="005168E2" w:rsidP="003C1182">
      <w:pPr>
        <w:pStyle w:val="Body"/>
      </w:pPr>
    </w:p>
    <w:p w14:paraId="1330E53A" w14:textId="77777777" w:rsidR="005168E2" w:rsidRPr="00332AD6" w:rsidRDefault="005168E2" w:rsidP="003C1182">
      <w:pPr>
        <w:pStyle w:val="Body"/>
        <w:rPr>
          <w:rFonts w:ascii="Calibri" w:eastAsia="Calibri" w:hAnsi="Calibri" w:cs="Calibri"/>
        </w:rPr>
      </w:pPr>
    </w:p>
    <w:p w14:paraId="55D6A3EE" w14:textId="77777777" w:rsidR="0050357C" w:rsidRPr="00332AD6" w:rsidRDefault="0050357C" w:rsidP="003C1182">
      <w:pPr>
        <w:pStyle w:val="Body"/>
      </w:pPr>
    </w:p>
    <w:sectPr w:rsidR="0050357C" w:rsidRPr="00332AD6" w:rsidSect="00FF22CB">
      <w:headerReference w:type="default" r:id="rId11"/>
      <w:footerReference w:type="default" r:id="rId12"/>
      <w:pgSz w:w="11907" w:h="16840"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11837" w14:textId="77777777" w:rsidR="0006491E" w:rsidRDefault="0006491E" w:rsidP="00C82318">
      <w:r>
        <w:separator/>
      </w:r>
    </w:p>
  </w:endnote>
  <w:endnote w:type="continuationSeparator" w:id="0">
    <w:p w14:paraId="7CE89AF6" w14:textId="77777777" w:rsidR="0006491E" w:rsidRDefault="0006491E" w:rsidP="00C82318">
      <w:r>
        <w:continuationSeparator/>
      </w:r>
    </w:p>
  </w:endnote>
  <w:endnote w:type="continuationNotice" w:id="1">
    <w:p w14:paraId="14DCABBD" w14:textId="77777777" w:rsidR="0006491E" w:rsidRDefault="000649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13A3" w14:textId="77777777" w:rsidR="005F69A0" w:rsidRPr="00133314" w:rsidRDefault="005F69A0" w:rsidP="005F69A0">
    <w:pPr>
      <w:pStyle w:val="Footer"/>
      <w:rPr>
        <w:rStyle w:val="FooterChar"/>
        <w:rFonts w:eastAsia="Calibri"/>
      </w:rPr>
    </w:pPr>
    <w:r w:rsidRPr="00133314">
      <w:rPr>
        <w:rStyle w:val="FooterChar"/>
        <w:rFonts w:eastAsia="Calibri"/>
      </w:rPr>
      <w:fldChar w:fldCharType="begin"/>
    </w:r>
    <w:r w:rsidRPr="00133314">
      <w:rPr>
        <w:rStyle w:val="FooterChar"/>
        <w:rFonts w:eastAsia="Calibri"/>
      </w:rPr>
      <w:instrText xml:space="preserve"> PAGE   \* MERGEFORMAT </w:instrText>
    </w:r>
    <w:r w:rsidRPr="00133314">
      <w:rPr>
        <w:rStyle w:val="FooterChar"/>
        <w:rFonts w:eastAsia="Calibri"/>
      </w:rPr>
      <w:fldChar w:fldCharType="separate"/>
    </w:r>
    <w:r w:rsidR="002E6EE0">
      <w:rPr>
        <w:rStyle w:val="FooterChar"/>
        <w:rFonts w:eastAsia="Calibri"/>
        <w:noProof/>
      </w:rPr>
      <w:t>3</w:t>
    </w:r>
    <w:r w:rsidRPr="00133314">
      <w:rPr>
        <w:rStyle w:val="FooterChar"/>
        <w:rFonts w:eastAsia="Calibri"/>
      </w:rPr>
      <w:fldChar w:fldCharType="end"/>
    </w:r>
  </w:p>
  <w:p w14:paraId="783042E1" w14:textId="77777777" w:rsidR="005F69A0" w:rsidRPr="00AD4ED8" w:rsidRDefault="002C4BB2" w:rsidP="005F69A0">
    <w:pPr>
      <w:pStyle w:val="DocNum"/>
    </w:pPr>
    <w:r>
      <w:rPr>
        <w:bCs/>
        <w:lang w:val="en-US"/>
      </w:rPr>
      <w:fldChar w:fldCharType="begin"/>
    </w:r>
    <w:r>
      <w:rPr>
        <w:bCs/>
        <w:lang w:val="en-US"/>
      </w:rPr>
      <w:instrText xml:space="preserve"> DOCPROPERTY  WSFooter  \* MERGEFORMAT </w:instrText>
    </w:r>
    <w:r>
      <w:rPr>
        <w:bCs/>
        <w:lang w:val="en-US"/>
      </w:rPr>
      <w:fldChar w:fldCharType="separate"/>
    </w:r>
    <w:r w:rsidR="00AE15B0" w:rsidRPr="00AE15B0">
      <w:rPr>
        <w:bCs/>
        <w:lang w:val="en-US"/>
      </w:rPr>
      <w:t>PERS/113035706</w:t>
    </w:r>
    <w:r>
      <w:rPr>
        <w:bCs/>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C8EFC" w14:textId="77777777" w:rsidR="0006491E" w:rsidRDefault="0006491E" w:rsidP="00C82318">
      <w:r>
        <w:separator/>
      </w:r>
    </w:p>
  </w:footnote>
  <w:footnote w:type="continuationSeparator" w:id="0">
    <w:p w14:paraId="0895FADB" w14:textId="77777777" w:rsidR="0006491E" w:rsidRDefault="0006491E" w:rsidP="00C82318">
      <w:r>
        <w:continuationSeparator/>
      </w:r>
    </w:p>
  </w:footnote>
  <w:footnote w:type="continuationNotice" w:id="1">
    <w:p w14:paraId="3716838F" w14:textId="77777777" w:rsidR="0006491E" w:rsidRDefault="0006491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8BB28" w14:textId="77777777" w:rsidR="00517949" w:rsidRDefault="00517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7B8"/>
    <w:multiLevelType w:val="multilevel"/>
    <w:tmpl w:val="AF82C044"/>
    <w:name w:val="Annexure"/>
    <w:lvl w:ilvl="0">
      <w:start w:val="1"/>
      <w:numFmt w:val="decimal"/>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1F418AC"/>
    <w:multiLevelType w:val="hybridMultilevel"/>
    <w:tmpl w:val="E64C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47F1E"/>
    <w:multiLevelType w:val="multilevel"/>
    <w:tmpl w:val="9418F108"/>
    <w:lvl w:ilvl="0">
      <w:start w:val="1"/>
      <w:numFmt w:val="upperLetter"/>
      <w:pStyle w:val="IntroductionStyle"/>
      <w:lvlText w:val="(%1)"/>
      <w:lvlJc w:val="left"/>
      <w:pPr>
        <w:tabs>
          <w:tab w:val="num" w:pos="1021"/>
        </w:tabs>
        <w:ind w:left="1021" w:hanging="1021"/>
      </w:pPr>
      <w:rPr>
        <w:rFonts w:cs="Times New Roman" w:hint="default"/>
        <w:kern w:val="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7253DDD"/>
    <w:multiLevelType w:val="multilevel"/>
    <w:tmpl w:val="D8E66E04"/>
    <w:lvl w:ilvl="0">
      <w:start w:val="1"/>
      <w:numFmt w:val="decimal"/>
      <w:pStyle w:val="PartiesStyle"/>
      <w:lvlText w:val="(%1)"/>
      <w:lvlJc w:val="left"/>
      <w:pPr>
        <w:tabs>
          <w:tab w:val="num" w:pos="1021"/>
        </w:tabs>
        <w:ind w:left="1021" w:hanging="1021"/>
      </w:pPr>
      <w:rPr>
        <w:rFonts w:cs="Times New Roman" w:hint="default"/>
        <w:kern w:val="0"/>
        <w:sz w:val="22"/>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0CFA0FF5"/>
    <w:multiLevelType w:val="multilevel"/>
    <w:tmpl w:val="3FB08CB2"/>
    <w:name w:val="Bullet No Space"/>
    <w:lvl w:ilvl="0">
      <w:start w:val="1"/>
      <w:numFmt w:val="bullet"/>
      <w:lvlText w:val=""/>
      <w:lvlJc w:val="left"/>
      <w:pPr>
        <w:tabs>
          <w:tab w:val="num" w:pos="851"/>
        </w:tabs>
        <w:ind w:left="851" w:hanging="851"/>
      </w:pPr>
      <w:rPr>
        <w:rFonts w:ascii="Symbol" w:hAnsi="Symbol" w:hint="default"/>
        <w:b w:val="0"/>
        <w:i w:val="0"/>
        <w:color w:val="auto"/>
        <w:kern w:val="0"/>
        <w:sz w:val="22"/>
      </w:rPr>
    </w:lvl>
    <w:lvl w:ilvl="1">
      <w:start w:val="1"/>
      <w:numFmt w:val="bullet"/>
      <w:lvlText w:val=""/>
      <w:lvlJc w:val="left"/>
      <w:pPr>
        <w:tabs>
          <w:tab w:val="num" w:pos="1701"/>
        </w:tabs>
        <w:ind w:left="1701" w:hanging="850"/>
      </w:pPr>
      <w:rPr>
        <w:rFonts w:ascii="Symbol" w:hAnsi="Symbol" w:hint="default"/>
        <w:b w:val="0"/>
        <w:i w:val="0"/>
        <w:color w:val="auto"/>
        <w:sz w:val="21"/>
      </w:rPr>
    </w:lvl>
    <w:lvl w:ilvl="2">
      <w:start w:val="1"/>
      <w:numFmt w:val="bullet"/>
      <w:lvlText w:val=""/>
      <w:lvlJc w:val="left"/>
      <w:pPr>
        <w:tabs>
          <w:tab w:val="num" w:pos="2552"/>
        </w:tabs>
        <w:ind w:left="2552" w:hanging="851"/>
      </w:pPr>
      <w:rPr>
        <w:rFonts w:ascii="Symbol" w:hAnsi="Symbol" w:hint="default"/>
        <w:b w:val="0"/>
        <w:i w:val="0"/>
        <w:color w:val="auto"/>
        <w:sz w:val="21"/>
      </w:rPr>
    </w:lvl>
    <w:lvl w:ilvl="3">
      <w:start w:val="1"/>
      <w:numFmt w:val="bullet"/>
      <w:lvlText w:val=""/>
      <w:lvlJc w:val="left"/>
      <w:pPr>
        <w:tabs>
          <w:tab w:val="num" w:pos="3402"/>
        </w:tabs>
        <w:ind w:left="3402" w:hanging="850"/>
      </w:pPr>
      <w:rPr>
        <w:rFonts w:ascii="Symbol" w:hAnsi="Symbol" w:cs="Times New Roman" w:hint="default"/>
        <w:color w:val="auto"/>
        <w:sz w:val="21"/>
      </w:rPr>
    </w:lvl>
    <w:lvl w:ilvl="4">
      <w:start w:val="1"/>
      <w:numFmt w:val="bullet"/>
      <w:lvlText w:val=""/>
      <w:lvlJc w:val="left"/>
      <w:pPr>
        <w:tabs>
          <w:tab w:val="num" w:pos="4253"/>
        </w:tabs>
        <w:ind w:left="4253" w:hanging="851"/>
      </w:pPr>
      <w:rPr>
        <w:rFonts w:ascii="Symbol" w:hAnsi="Symbol" w:cs="Times New Roman" w:hint="default"/>
        <w:color w:val="auto"/>
        <w:sz w:val="21"/>
      </w:rPr>
    </w:lvl>
    <w:lvl w:ilvl="5">
      <w:start w:val="1"/>
      <w:numFmt w:val="bullet"/>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122966D2"/>
    <w:multiLevelType w:val="multilevel"/>
    <w:tmpl w:val="625261A6"/>
    <w:name w:val="Bullet With Space"/>
    <w:lvl w:ilvl="0">
      <w:start w:val="1"/>
      <w:numFmt w:val="bullet"/>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1"/>
        </w:tabs>
        <w:ind w:left="1701" w:hanging="85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F57CF2"/>
    <w:multiLevelType w:val="multilevel"/>
    <w:tmpl w:val="5F189D02"/>
    <w:name w:val="Background"/>
    <w:lvl w:ilvl="0">
      <w:start w:val="1"/>
      <w:numFmt w:val="upperLetter"/>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7" w15:restartNumberingAfterBreak="0">
    <w:nsid w:val="1DB25D14"/>
    <w:multiLevelType w:val="multilevel"/>
    <w:tmpl w:val="E5A0E374"/>
    <w:name w:val="Definition_1"/>
    <w:lvl w:ilvl="0">
      <w:start w:val="1"/>
      <w:numFmt w:val="none"/>
      <w:suff w:val="nothing"/>
      <w:lvlText w:val=""/>
      <w:lvlJc w:val="left"/>
      <w:pPr>
        <w:ind w:left="1418" w:firstLine="0"/>
      </w:pPr>
      <w:rPr>
        <w:rFonts w:hint="default"/>
        <w:sz w:val="22"/>
      </w:rPr>
    </w:lvl>
    <w:lvl w:ilvl="1">
      <w:start w:val="1"/>
      <w:numFmt w:val="lowerLetter"/>
      <w:lvlText w:val="%1(%2)"/>
      <w:lvlJc w:val="left"/>
      <w:pPr>
        <w:tabs>
          <w:tab w:val="num" w:pos="2126"/>
        </w:tabs>
        <w:ind w:left="2126" w:hanging="708"/>
      </w:pPr>
      <w:rPr>
        <w:rFonts w:hint="default"/>
        <w:sz w:val="22"/>
      </w:rPr>
    </w:lvl>
    <w:lvl w:ilvl="2">
      <w:start w:val="1"/>
      <w:numFmt w:val="lowerRoman"/>
      <w:lvlText w:val="(%3)"/>
      <w:lvlJc w:val="left"/>
      <w:pPr>
        <w:tabs>
          <w:tab w:val="num" w:pos="2835"/>
        </w:tabs>
        <w:ind w:left="2835" w:hanging="709"/>
      </w:pPr>
      <w:rPr>
        <w:rFonts w:hint="default"/>
        <w:sz w:val="22"/>
      </w:rPr>
    </w:lvl>
    <w:lvl w:ilvl="3">
      <w:start w:val="1"/>
      <w:numFmt w:val="upperLetter"/>
      <w:lvlText w:val="(%4)"/>
      <w:lvlJc w:val="left"/>
      <w:pPr>
        <w:tabs>
          <w:tab w:val="num" w:pos="3544"/>
        </w:tabs>
        <w:ind w:left="3544" w:hanging="709"/>
      </w:pPr>
      <w:rPr>
        <w:rFonts w:hint="default"/>
        <w:sz w:val="22"/>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32767" w:firstLine="32767"/>
      </w:pPr>
      <w:rPr>
        <w:rFonts w:hint="default"/>
      </w:rPr>
    </w:lvl>
  </w:abstractNum>
  <w:abstractNum w:abstractNumId="8" w15:restartNumberingAfterBreak="0">
    <w:nsid w:val="1F146DF2"/>
    <w:multiLevelType w:val="multilevel"/>
    <w:tmpl w:val="9B24192E"/>
    <w:lvl w:ilvl="0">
      <w:start w:val="1"/>
      <w:numFmt w:val="upperLetter"/>
      <w:pStyle w:val="AppendixTitle"/>
      <w:suff w:val="nothing"/>
      <w:lvlText w:val="Appendix %1"/>
      <w:lvlJc w:val="left"/>
      <w:pPr>
        <w:ind w:left="0" w:firstLine="0"/>
      </w:pPr>
      <w:rPr>
        <w:rFonts w:cs="Times New Roman" w:hint="default"/>
        <w:b/>
        <w:i w:val="0"/>
        <w:caps/>
        <w:kern w:val="0"/>
        <w:sz w:val="22"/>
      </w:rPr>
    </w:lvl>
    <w:lvl w:ilvl="1">
      <w:start w:val="1"/>
      <w:numFmt w:val="none"/>
      <w:suff w:val="nothing"/>
      <w:lvlText w:val=""/>
      <w:lvlJc w:val="left"/>
      <w:pPr>
        <w:ind w:left="0" w:firstLine="0"/>
      </w:pPr>
      <w:rPr>
        <w:rFonts w:cs="Times New Roman" w:hint="default"/>
        <w:b/>
        <w:i w:val="0"/>
        <w:sz w:val="20"/>
      </w:rPr>
    </w:lvl>
    <w:lvl w:ilvl="2">
      <w:start w:val="1"/>
      <w:numFmt w:val="none"/>
      <w:lvlRestart w:val="1"/>
      <w:suff w:val="nothing"/>
      <w:lvlText w:val=""/>
      <w:lvlJc w:val="left"/>
      <w:pPr>
        <w:ind w:left="-32767" w:firstLine="32767"/>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32767" w:firstLine="32767"/>
      </w:pPr>
      <w:rPr>
        <w:rFonts w:cs="Times New Roman" w:hint="default"/>
        <w:sz w:val="20"/>
      </w:rPr>
    </w:lvl>
    <w:lvl w:ilvl="5">
      <w:start w:val="1"/>
      <w:numFmt w:val="none"/>
      <w:suff w:val="nothing"/>
      <w:lvlText w:val=""/>
      <w:lvlJc w:val="left"/>
      <w:pPr>
        <w:ind w:left="-32767" w:firstLine="32767"/>
      </w:pPr>
      <w:rPr>
        <w:rFonts w:ascii="Arial" w:hAnsi="Arial" w:cs="Times New Roman" w:hint="default"/>
        <w:sz w:val="20"/>
      </w:rPr>
    </w:lvl>
    <w:lvl w:ilvl="6">
      <w:start w:val="1"/>
      <w:numFmt w:val="none"/>
      <w:suff w:val="nothing"/>
      <w:lvlText w:val=""/>
      <w:lvlJc w:val="left"/>
      <w:pPr>
        <w:ind w:left="-32767" w:firstLine="32767"/>
      </w:pPr>
      <w:rPr>
        <w:rFonts w:cs="Times New Roman" w:hint="default"/>
        <w:sz w:val="20"/>
      </w:rPr>
    </w:lvl>
    <w:lvl w:ilvl="7">
      <w:start w:val="1"/>
      <w:numFmt w:val="none"/>
      <w:suff w:val="nothing"/>
      <w:lvlText w:val=""/>
      <w:lvlJc w:val="left"/>
      <w:pPr>
        <w:ind w:left="-32767" w:firstLine="32767"/>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9" w15:restartNumberingAfterBreak="0">
    <w:nsid w:val="233A12A9"/>
    <w:multiLevelType w:val="hybridMultilevel"/>
    <w:tmpl w:val="AC747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81883"/>
    <w:multiLevelType w:val="multilevel"/>
    <w:tmpl w:val="F8D00888"/>
    <w:lvl w:ilvl="0">
      <w:start w:val="1"/>
      <w:numFmt w:val="decimal"/>
      <w:pStyle w:val="Heading1"/>
      <w:lvlText w:val="%1."/>
      <w:lvlJc w:val="left"/>
      <w:pPr>
        <w:tabs>
          <w:tab w:val="num" w:pos="1021"/>
        </w:tabs>
        <w:ind w:left="1021" w:hanging="1021"/>
      </w:pPr>
      <w:rPr>
        <w:rFonts w:hint="default"/>
      </w:rPr>
    </w:lvl>
    <w:lvl w:ilvl="1">
      <w:start w:val="1"/>
      <w:numFmt w:val="decimal"/>
      <w:pStyle w:val="Heading2"/>
      <w:lvlText w:val="%1.%2"/>
      <w:lvlJc w:val="left"/>
      <w:pPr>
        <w:tabs>
          <w:tab w:val="num" w:pos="1021"/>
        </w:tabs>
        <w:ind w:left="1021" w:hanging="102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lowerLetter"/>
      <w:pStyle w:val="Heading4"/>
      <w:lvlText w:val="(%4)"/>
      <w:lvlJc w:val="left"/>
      <w:pPr>
        <w:tabs>
          <w:tab w:val="num" w:pos="1588"/>
        </w:tabs>
        <w:ind w:left="1588" w:hanging="567"/>
      </w:pPr>
      <w:rPr>
        <w:rFonts w:hint="default"/>
      </w:rPr>
    </w:lvl>
    <w:lvl w:ilvl="4">
      <w:start w:val="1"/>
      <w:numFmt w:val="lowerRoman"/>
      <w:pStyle w:val="Heading5"/>
      <w:lvlText w:val="(%5)"/>
      <w:lvlJc w:val="left"/>
      <w:pPr>
        <w:tabs>
          <w:tab w:val="num" w:pos="2155"/>
        </w:tabs>
        <w:ind w:left="2155" w:hanging="567"/>
      </w:pPr>
      <w:rPr>
        <w:rFonts w:hint="default"/>
      </w:rPr>
    </w:lvl>
    <w:lvl w:ilvl="5">
      <w:start w:val="1"/>
      <w:numFmt w:val="upperLetter"/>
      <w:pStyle w:val="Heading6"/>
      <w:lvlText w:val="(%6)"/>
      <w:lvlJc w:val="left"/>
      <w:pPr>
        <w:tabs>
          <w:tab w:val="num" w:pos="2722"/>
        </w:tabs>
        <w:ind w:left="2722"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32767" w:firstLine="32767"/>
      </w:pPr>
      <w:rPr>
        <w:rFonts w:hint="default"/>
      </w:rPr>
    </w:lvl>
  </w:abstractNum>
  <w:abstractNum w:abstractNumId="11" w15:restartNumberingAfterBreak="0">
    <w:nsid w:val="391C2932"/>
    <w:multiLevelType w:val="multilevel"/>
    <w:tmpl w:val="546291BE"/>
    <w:lvl w:ilvl="0">
      <w:start w:val="1"/>
      <w:numFmt w:val="decimal"/>
      <w:pStyle w:val="CourtHeading1"/>
      <w:lvlText w:val="%1."/>
      <w:lvlJc w:val="left"/>
      <w:pPr>
        <w:tabs>
          <w:tab w:val="num" w:pos="1021"/>
        </w:tabs>
        <w:ind w:left="1021" w:hanging="1021"/>
      </w:pPr>
      <w:rPr>
        <w:rFonts w:hint="default"/>
      </w:rPr>
    </w:lvl>
    <w:lvl w:ilvl="1">
      <w:start w:val="1"/>
      <w:numFmt w:val="decimal"/>
      <w:pStyle w:val="CourtHeading2"/>
      <w:lvlText w:val="%1.%2"/>
      <w:lvlJc w:val="left"/>
      <w:pPr>
        <w:tabs>
          <w:tab w:val="num" w:pos="1021"/>
        </w:tabs>
        <w:ind w:left="1021" w:hanging="1021"/>
      </w:pPr>
      <w:rPr>
        <w:rFonts w:hint="default"/>
      </w:rPr>
    </w:lvl>
    <w:lvl w:ilvl="2">
      <w:start w:val="1"/>
      <w:numFmt w:val="decimal"/>
      <w:pStyle w:val="CourtHeading3"/>
      <w:lvlText w:val="%1.%2.%3"/>
      <w:lvlJc w:val="left"/>
      <w:pPr>
        <w:tabs>
          <w:tab w:val="num" w:pos="1021"/>
        </w:tabs>
        <w:ind w:left="1021" w:hanging="1021"/>
      </w:pPr>
      <w:rPr>
        <w:rFonts w:hint="default"/>
      </w:rPr>
    </w:lvl>
    <w:lvl w:ilvl="3">
      <w:start w:val="1"/>
      <w:numFmt w:val="lowerLetter"/>
      <w:pStyle w:val="CourtHeading4"/>
      <w:lvlText w:val="(%4)"/>
      <w:lvlJc w:val="left"/>
      <w:pPr>
        <w:tabs>
          <w:tab w:val="num" w:pos="1588"/>
        </w:tabs>
        <w:ind w:left="1588" w:hanging="567"/>
      </w:pPr>
      <w:rPr>
        <w:rFonts w:hint="default"/>
      </w:rPr>
    </w:lvl>
    <w:lvl w:ilvl="4">
      <w:start w:val="1"/>
      <w:numFmt w:val="lowerRoman"/>
      <w:pStyle w:val="CourtHeading5"/>
      <w:lvlText w:val="(%5)"/>
      <w:lvlJc w:val="left"/>
      <w:pPr>
        <w:tabs>
          <w:tab w:val="num" w:pos="2155"/>
        </w:tabs>
        <w:ind w:left="2155" w:hanging="567"/>
      </w:pPr>
      <w:rPr>
        <w:rFonts w:hint="default"/>
      </w:rPr>
    </w:lvl>
    <w:lvl w:ilvl="5">
      <w:start w:val="1"/>
      <w:numFmt w:val="upperLetter"/>
      <w:pStyle w:val="CourtHeading6"/>
      <w:lvlText w:val="(%6)"/>
      <w:lvlJc w:val="left"/>
      <w:pPr>
        <w:tabs>
          <w:tab w:val="num" w:pos="2722"/>
        </w:tabs>
        <w:ind w:left="2722"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32767" w:firstLine="32767"/>
      </w:pPr>
      <w:rPr>
        <w:rFonts w:hint="default"/>
      </w:rPr>
    </w:lvl>
  </w:abstractNum>
  <w:abstractNum w:abstractNumId="12" w15:restartNumberingAfterBreak="0">
    <w:nsid w:val="3B793E27"/>
    <w:multiLevelType w:val="multilevel"/>
    <w:tmpl w:val="CE866D32"/>
    <w:lvl w:ilvl="0">
      <w:start w:val="1"/>
      <w:numFmt w:val="none"/>
      <w:pStyle w:val="Definitions"/>
      <w:suff w:val="nothing"/>
      <w:lvlText w:val=""/>
      <w:lvlJc w:val="left"/>
      <w:pPr>
        <w:ind w:left="1021" w:firstLine="0"/>
      </w:pPr>
      <w:rPr>
        <w:rFonts w:cs="Times New Roman" w:hint="default"/>
        <w:b/>
        <w:i w:val="0"/>
        <w:caps w:val="0"/>
        <w:kern w:val="0"/>
        <w:sz w:val="22"/>
      </w:rPr>
    </w:lvl>
    <w:lvl w:ilvl="1">
      <w:start w:val="1"/>
      <w:numFmt w:val="lowerLetter"/>
      <w:pStyle w:val="Definitions1"/>
      <w:lvlText w:val="(%2)"/>
      <w:lvlJc w:val="left"/>
      <w:pPr>
        <w:tabs>
          <w:tab w:val="num" w:pos="1588"/>
        </w:tabs>
        <w:ind w:left="1588" w:hanging="567"/>
      </w:pPr>
      <w:rPr>
        <w:rFonts w:cs="Times New Roman" w:hint="default"/>
        <w:b w:val="0"/>
        <w:i w:val="0"/>
        <w:sz w:val="22"/>
      </w:rPr>
    </w:lvl>
    <w:lvl w:ilvl="2">
      <w:start w:val="1"/>
      <w:numFmt w:val="lowerRoman"/>
      <w:pStyle w:val="Definitions2"/>
      <w:lvlText w:val="(%3)"/>
      <w:lvlJc w:val="left"/>
      <w:pPr>
        <w:tabs>
          <w:tab w:val="num" w:pos="2155"/>
        </w:tabs>
        <w:ind w:left="2155" w:hanging="567"/>
      </w:pPr>
      <w:rPr>
        <w:rFonts w:ascii="Arial" w:hAnsi="Arial" w:cs="Times New Roman" w:hint="default"/>
        <w:sz w:val="22"/>
      </w:rPr>
    </w:lvl>
    <w:lvl w:ilvl="3">
      <w:start w:val="1"/>
      <w:numFmt w:val="upperLetter"/>
      <w:pStyle w:val="Definitions3"/>
      <w:lvlText w:val="(%4)"/>
      <w:lvlJc w:val="left"/>
      <w:pPr>
        <w:tabs>
          <w:tab w:val="num" w:pos="2722"/>
        </w:tabs>
        <w:ind w:left="2722" w:hanging="567"/>
      </w:pPr>
      <w:rPr>
        <w:rFonts w:cs="Times New Roman" w:hint="default"/>
        <w:sz w:val="22"/>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0" w:firstLine="0"/>
      </w:pPr>
      <w:rPr>
        <w:rFonts w:ascii="Arial" w:hAnsi="Arial" w:cs="Times New Roman" w:hint="default"/>
        <w:sz w:val="20"/>
      </w:rPr>
    </w:lvl>
    <w:lvl w:ilvl="6">
      <w:start w:val="1"/>
      <w:numFmt w:val="none"/>
      <w:suff w:val="nothing"/>
      <w:lvlText w:val=""/>
      <w:lvlJc w:val="left"/>
      <w:pPr>
        <w:ind w:left="0" w:firstLine="0"/>
      </w:pPr>
      <w:rPr>
        <w:rFonts w:cs="Times New Roman" w:hint="default"/>
        <w:sz w:val="20"/>
      </w:rPr>
    </w:lvl>
    <w:lvl w:ilvl="7">
      <w:start w:val="1"/>
      <w:numFmt w:val="none"/>
      <w:suff w:val="nothing"/>
      <w:lvlText w:val=""/>
      <w:lvlJc w:val="left"/>
      <w:pPr>
        <w:ind w:left="0"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3" w15:restartNumberingAfterBreak="0">
    <w:nsid w:val="3C247BCC"/>
    <w:multiLevelType w:val="multilevel"/>
    <w:tmpl w:val="BC663820"/>
    <w:name w:val="Annex"/>
    <w:lvl w:ilvl="0">
      <w:start w:val="1"/>
      <w:numFmt w:val="decimal"/>
      <w:suff w:val="nothing"/>
      <w:lvlText w:val="Annex %1"/>
      <w:lvlJc w:val="left"/>
      <w:pPr>
        <w:ind w:left="0" w:firstLine="0"/>
      </w:pPr>
      <w:rPr>
        <w:rFonts w:hint="default"/>
      </w:rPr>
    </w:lvl>
    <w:lvl w:ilvl="1">
      <w:start w:val="1"/>
      <w:numFmt w:val="none"/>
      <w:suff w:val="nothing"/>
      <w:lvlText w:val=""/>
      <w:lvlJc w:val="left"/>
      <w:pPr>
        <w:ind w:left="-32767" w:firstLine="327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4" w15:restartNumberingAfterBreak="0">
    <w:nsid w:val="45E81732"/>
    <w:multiLevelType w:val="hybridMultilevel"/>
    <w:tmpl w:val="D7FE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8094B"/>
    <w:multiLevelType w:val="hybridMultilevel"/>
    <w:tmpl w:val="891468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5C45F7"/>
    <w:multiLevelType w:val="multilevel"/>
    <w:tmpl w:val="D466038A"/>
    <w:name w:val="Heading"/>
    <w:lvl w:ilvl="0">
      <w:start w:val="1"/>
      <w:numFmt w:val="decimal"/>
      <w:lvlText w:val="%1."/>
      <w:lvlJc w:val="left"/>
      <w:pPr>
        <w:tabs>
          <w:tab w:val="num" w:pos="907"/>
        </w:tabs>
        <w:ind w:left="907" w:hanging="907"/>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7"/>
        </w:tabs>
        <w:ind w:left="907" w:hanging="907"/>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07"/>
        </w:tabs>
        <w:ind w:left="907" w:hanging="907"/>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74"/>
        </w:tabs>
        <w:ind w:left="1474" w:hanging="567"/>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041"/>
        </w:tabs>
        <w:ind w:left="2041" w:hanging="567"/>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608"/>
        </w:tabs>
        <w:ind w:left="2608" w:hanging="567"/>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D0743BC"/>
    <w:multiLevelType w:val="multilevel"/>
    <w:tmpl w:val="44665E50"/>
    <w:styleLink w:val="DefinitionNumb"/>
    <w:lvl w:ilvl="0">
      <w:start w:val="1"/>
      <w:numFmt w:val="lowerLetter"/>
      <w:lvlText w:val="(%1)"/>
      <w:lvlJc w:val="left"/>
      <w:pPr>
        <w:tabs>
          <w:tab w:val="num" w:pos="360"/>
        </w:tabs>
        <w:ind w:left="357" w:hanging="357"/>
      </w:pPr>
      <w:rPr>
        <w:rFonts w:hint="default"/>
        <w:b w:val="0"/>
        <w:i w:val="0"/>
        <w:sz w:val="22"/>
      </w:rPr>
    </w:lvl>
    <w:lvl w:ilvl="1">
      <w:start w:val="1"/>
      <w:numFmt w:val="lowerRoman"/>
      <w:lvlText w:val="(%2)"/>
      <w:lvlJc w:val="left"/>
      <w:pPr>
        <w:tabs>
          <w:tab w:val="num" w:pos="714"/>
        </w:tabs>
        <w:ind w:left="714" w:hanging="357"/>
      </w:pPr>
      <w:rPr>
        <w:rFonts w:hint="default"/>
      </w:rPr>
    </w:lvl>
    <w:lvl w:ilvl="2">
      <w:start w:val="1"/>
      <w:numFmt w:val="none"/>
      <w:suff w:val="nothing"/>
      <w:lvlText w:val=""/>
      <w:lvlJc w:val="right"/>
      <w:pPr>
        <w:ind w:left="714" w:firstLine="0"/>
      </w:pPr>
      <w:rPr>
        <w:rFonts w:hint="default"/>
      </w:rPr>
    </w:lvl>
    <w:lvl w:ilvl="3">
      <w:start w:val="1"/>
      <w:numFmt w:val="none"/>
      <w:suff w:val="nothing"/>
      <w:lvlText w:val=""/>
      <w:lvlJc w:val="left"/>
      <w:pPr>
        <w:ind w:left="714" w:firstLine="0"/>
      </w:pPr>
      <w:rPr>
        <w:rFonts w:hint="default"/>
      </w:rPr>
    </w:lvl>
    <w:lvl w:ilvl="4">
      <w:start w:val="1"/>
      <w:numFmt w:val="none"/>
      <w:suff w:val="nothing"/>
      <w:lvlText w:val=""/>
      <w:lvlJc w:val="left"/>
      <w:pPr>
        <w:ind w:left="714" w:firstLine="0"/>
      </w:pPr>
      <w:rPr>
        <w:rFonts w:hint="default"/>
      </w:rPr>
    </w:lvl>
    <w:lvl w:ilvl="5">
      <w:start w:val="1"/>
      <w:numFmt w:val="none"/>
      <w:suff w:val="nothing"/>
      <w:lvlText w:val=""/>
      <w:lvlJc w:val="right"/>
      <w:pPr>
        <w:ind w:left="71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right"/>
      <w:pPr>
        <w:ind w:left="714" w:firstLine="0"/>
      </w:pPr>
      <w:rPr>
        <w:rFonts w:hint="default"/>
      </w:rPr>
    </w:lvl>
  </w:abstractNum>
  <w:abstractNum w:abstractNumId="18" w15:restartNumberingAfterBreak="0">
    <w:nsid w:val="57CB51E7"/>
    <w:multiLevelType w:val="multilevel"/>
    <w:tmpl w:val="AE0CAFA8"/>
    <w:name w:val="Single Annexure"/>
    <w:lvl w:ilvl="0">
      <w:start w:val="1"/>
      <w:numFmt w:val="none"/>
      <w:suff w:val="nothing"/>
      <w:lvlText w:val="Annexure"/>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601678CA"/>
    <w:multiLevelType w:val="multilevel"/>
    <w:tmpl w:val="943C505C"/>
    <w:lvl w:ilvl="0">
      <w:start w:val="1"/>
      <w:numFmt w:val="decimal"/>
      <w:pStyle w:val="ScheduleTitle1"/>
      <w:suff w:val="nothing"/>
      <w:lvlText w:val="Schedule %1"/>
      <w:lvlJc w:val="left"/>
      <w:pPr>
        <w:ind w:left="0" w:firstLine="0"/>
      </w:pPr>
      <w:rPr>
        <w:rFonts w:cs="Times New Roman" w:hint="default"/>
        <w:b/>
        <w:i w:val="0"/>
        <w:caps/>
        <w:kern w:val="0"/>
        <w:sz w:val="22"/>
      </w:rPr>
    </w:lvl>
    <w:lvl w:ilvl="1">
      <w:start w:val="1"/>
      <w:numFmt w:val="decimal"/>
      <w:pStyle w:val="SchedulePart"/>
      <w:suff w:val="nothing"/>
      <w:lvlText w:val="Part %2"/>
      <w:lvlJc w:val="left"/>
      <w:pPr>
        <w:ind w:left="0" w:firstLine="0"/>
      </w:pPr>
      <w:rPr>
        <w:rFonts w:cs="Times New Roman" w:hint="default"/>
        <w:b/>
        <w:i w:val="0"/>
        <w:sz w:val="22"/>
      </w:rPr>
    </w:lvl>
    <w:lvl w:ilvl="2">
      <w:start w:val="1"/>
      <w:numFmt w:val="decimal"/>
      <w:pStyle w:val="SHeading1"/>
      <w:lvlText w:val="%3."/>
      <w:lvlJc w:val="left"/>
      <w:pPr>
        <w:tabs>
          <w:tab w:val="num" w:pos="1021"/>
        </w:tabs>
        <w:ind w:left="1021" w:hanging="1021"/>
      </w:pPr>
      <w:rPr>
        <w:rFonts w:ascii="Arial" w:hAnsi="Arial" w:cs="Times New Roman" w:hint="default"/>
        <w:sz w:val="22"/>
      </w:rPr>
    </w:lvl>
    <w:lvl w:ilvl="3">
      <w:start w:val="1"/>
      <w:numFmt w:val="decimal"/>
      <w:pStyle w:val="SHeading2"/>
      <w:lvlText w:val="%3.%4"/>
      <w:lvlJc w:val="left"/>
      <w:pPr>
        <w:tabs>
          <w:tab w:val="num" w:pos="1021"/>
        </w:tabs>
        <w:ind w:left="1021" w:hanging="1021"/>
      </w:pPr>
      <w:rPr>
        <w:rFonts w:cs="Times New Roman" w:hint="default"/>
        <w:sz w:val="22"/>
      </w:rPr>
    </w:lvl>
    <w:lvl w:ilvl="4">
      <w:start w:val="1"/>
      <w:numFmt w:val="decimal"/>
      <w:pStyle w:val="SHeading3"/>
      <w:lvlText w:val="%3.%4.%5"/>
      <w:lvlJc w:val="left"/>
      <w:pPr>
        <w:tabs>
          <w:tab w:val="num" w:pos="1021"/>
        </w:tabs>
        <w:ind w:left="1021" w:hanging="1021"/>
      </w:pPr>
      <w:rPr>
        <w:rFonts w:cs="Times New Roman" w:hint="default"/>
        <w:sz w:val="22"/>
      </w:rPr>
    </w:lvl>
    <w:lvl w:ilvl="5">
      <w:start w:val="1"/>
      <w:numFmt w:val="lowerLetter"/>
      <w:pStyle w:val="SHeading4"/>
      <w:lvlText w:val="(%6)"/>
      <w:lvlJc w:val="left"/>
      <w:pPr>
        <w:tabs>
          <w:tab w:val="num" w:pos="1588"/>
        </w:tabs>
        <w:ind w:left="1588" w:hanging="567"/>
      </w:pPr>
      <w:rPr>
        <w:rFonts w:ascii="Arial" w:hAnsi="Arial" w:cs="Times New Roman" w:hint="default"/>
        <w:sz w:val="22"/>
      </w:rPr>
    </w:lvl>
    <w:lvl w:ilvl="6">
      <w:start w:val="1"/>
      <w:numFmt w:val="lowerRoman"/>
      <w:pStyle w:val="SHeading5"/>
      <w:lvlText w:val="(%7)"/>
      <w:lvlJc w:val="left"/>
      <w:pPr>
        <w:tabs>
          <w:tab w:val="num" w:pos="2155"/>
        </w:tabs>
        <w:ind w:left="2155" w:hanging="567"/>
      </w:pPr>
      <w:rPr>
        <w:rFonts w:cs="Times New Roman" w:hint="default"/>
        <w:sz w:val="22"/>
      </w:rPr>
    </w:lvl>
    <w:lvl w:ilvl="7">
      <w:start w:val="1"/>
      <w:numFmt w:val="upperLetter"/>
      <w:pStyle w:val="SHeading6"/>
      <w:lvlText w:val="(%8)"/>
      <w:lvlJc w:val="left"/>
      <w:pPr>
        <w:tabs>
          <w:tab w:val="num" w:pos="2722"/>
        </w:tabs>
        <w:ind w:left="2722" w:hanging="567"/>
      </w:pPr>
      <w:rPr>
        <w:rFonts w:cs="Times New Roman" w:hint="default"/>
        <w:sz w:val="22"/>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0" w15:restartNumberingAfterBreak="0">
    <w:nsid w:val="71232D24"/>
    <w:multiLevelType w:val="multilevel"/>
    <w:tmpl w:val="09763F60"/>
    <w:name w:val="Single Schedule"/>
    <w:lvl w:ilvl="0">
      <w:start w:val="1"/>
      <w:numFmt w:val="none"/>
      <w:suff w:val="nothing"/>
      <w:lvlText w:val="Schedule"/>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7"/>
  </w:num>
  <w:num w:numId="2">
    <w:abstractNumId w:val="8"/>
  </w:num>
  <w:num w:numId="3">
    <w:abstractNumId w:val="11"/>
  </w:num>
  <w:num w:numId="4">
    <w:abstractNumId w:val="12"/>
  </w:num>
  <w:num w:numId="5">
    <w:abstractNumId w:val="10"/>
  </w:num>
  <w:num w:numId="6">
    <w:abstractNumId w:val="2"/>
  </w:num>
  <w:num w:numId="7">
    <w:abstractNumId w:val="3"/>
  </w:num>
  <w:num w:numId="8">
    <w:abstractNumId w:val="19"/>
  </w:num>
  <w:num w:numId="9">
    <w:abstractNumId w:val="9"/>
  </w:num>
  <w:num w:numId="10">
    <w:abstractNumId w:val="15"/>
  </w:num>
  <w:num w:numId="11">
    <w:abstractNumId w:val="1"/>
  </w:num>
  <w:num w:numId="1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90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PennOfficeDate" w:val="1 January 2011"/>
    <w:docVar w:name="DocPennOfficeName" w:val="London"/>
    <w:docVar w:name="DocPennOfficeVersion" w:val="1.0"/>
  </w:docVars>
  <w:rsids>
    <w:rsidRoot w:val="00AE15B0"/>
    <w:rsid w:val="000027B9"/>
    <w:rsid w:val="00017AD9"/>
    <w:rsid w:val="00023AE9"/>
    <w:rsid w:val="000354F5"/>
    <w:rsid w:val="00037503"/>
    <w:rsid w:val="00045646"/>
    <w:rsid w:val="000554D0"/>
    <w:rsid w:val="00056805"/>
    <w:rsid w:val="00056F61"/>
    <w:rsid w:val="00061D5E"/>
    <w:rsid w:val="0006491E"/>
    <w:rsid w:val="00070790"/>
    <w:rsid w:val="00071BD8"/>
    <w:rsid w:val="0007537D"/>
    <w:rsid w:val="000800FA"/>
    <w:rsid w:val="0008499A"/>
    <w:rsid w:val="000910EE"/>
    <w:rsid w:val="000A238C"/>
    <w:rsid w:val="000D0B4E"/>
    <w:rsid w:val="000D3D02"/>
    <w:rsid w:val="000D7AEC"/>
    <w:rsid w:val="000E0132"/>
    <w:rsid w:val="000E07E4"/>
    <w:rsid w:val="000E1A55"/>
    <w:rsid w:val="000E2B1D"/>
    <w:rsid w:val="000E5634"/>
    <w:rsid w:val="000F72B9"/>
    <w:rsid w:val="0010037F"/>
    <w:rsid w:val="001215FE"/>
    <w:rsid w:val="00121DAD"/>
    <w:rsid w:val="0012295A"/>
    <w:rsid w:val="00125792"/>
    <w:rsid w:val="00133314"/>
    <w:rsid w:val="001338B0"/>
    <w:rsid w:val="00136596"/>
    <w:rsid w:val="00140A70"/>
    <w:rsid w:val="00143271"/>
    <w:rsid w:val="001478FA"/>
    <w:rsid w:val="00151149"/>
    <w:rsid w:val="00152C7C"/>
    <w:rsid w:val="00161266"/>
    <w:rsid w:val="00173842"/>
    <w:rsid w:val="001755FF"/>
    <w:rsid w:val="00176EC6"/>
    <w:rsid w:val="00183375"/>
    <w:rsid w:val="0018596A"/>
    <w:rsid w:val="00192AEB"/>
    <w:rsid w:val="00194490"/>
    <w:rsid w:val="001A0BB7"/>
    <w:rsid w:val="001A11C8"/>
    <w:rsid w:val="001A3B2A"/>
    <w:rsid w:val="001A3D41"/>
    <w:rsid w:val="001A656A"/>
    <w:rsid w:val="001C5067"/>
    <w:rsid w:val="001D268B"/>
    <w:rsid w:val="001E173D"/>
    <w:rsid w:val="001E27EC"/>
    <w:rsid w:val="001E6969"/>
    <w:rsid w:val="001E7362"/>
    <w:rsid w:val="001E7C74"/>
    <w:rsid w:val="001E7D3C"/>
    <w:rsid w:val="001F37D7"/>
    <w:rsid w:val="001F7F37"/>
    <w:rsid w:val="00206544"/>
    <w:rsid w:val="00210AD3"/>
    <w:rsid w:val="00211D34"/>
    <w:rsid w:val="00212303"/>
    <w:rsid w:val="00212CC4"/>
    <w:rsid w:val="00214868"/>
    <w:rsid w:val="002151AE"/>
    <w:rsid w:val="0022006B"/>
    <w:rsid w:val="00223569"/>
    <w:rsid w:val="0022485D"/>
    <w:rsid w:val="00224F18"/>
    <w:rsid w:val="0022707C"/>
    <w:rsid w:val="00231397"/>
    <w:rsid w:val="00232203"/>
    <w:rsid w:val="0023694C"/>
    <w:rsid w:val="00240197"/>
    <w:rsid w:val="00246C62"/>
    <w:rsid w:val="00257EF9"/>
    <w:rsid w:val="0026116A"/>
    <w:rsid w:val="0026342E"/>
    <w:rsid w:val="0026495D"/>
    <w:rsid w:val="00264D56"/>
    <w:rsid w:val="00264D8B"/>
    <w:rsid w:val="002674E0"/>
    <w:rsid w:val="002712B3"/>
    <w:rsid w:val="002741B5"/>
    <w:rsid w:val="002818A1"/>
    <w:rsid w:val="00282D4E"/>
    <w:rsid w:val="00284B23"/>
    <w:rsid w:val="00286AA6"/>
    <w:rsid w:val="00287614"/>
    <w:rsid w:val="00295E52"/>
    <w:rsid w:val="002A1206"/>
    <w:rsid w:val="002A1FEA"/>
    <w:rsid w:val="002A718A"/>
    <w:rsid w:val="002A79B8"/>
    <w:rsid w:val="002B07BB"/>
    <w:rsid w:val="002B3866"/>
    <w:rsid w:val="002B4129"/>
    <w:rsid w:val="002B7BAF"/>
    <w:rsid w:val="002C4BB2"/>
    <w:rsid w:val="002C79CD"/>
    <w:rsid w:val="002D1368"/>
    <w:rsid w:val="002E2E62"/>
    <w:rsid w:val="002E57D2"/>
    <w:rsid w:val="002E6EE0"/>
    <w:rsid w:val="002E700C"/>
    <w:rsid w:val="002F10F8"/>
    <w:rsid w:val="002F18DD"/>
    <w:rsid w:val="002F4080"/>
    <w:rsid w:val="002F744F"/>
    <w:rsid w:val="00302870"/>
    <w:rsid w:val="00302D26"/>
    <w:rsid w:val="0030376D"/>
    <w:rsid w:val="00317F18"/>
    <w:rsid w:val="00322D6A"/>
    <w:rsid w:val="003264F9"/>
    <w:rsid w:val="003312DB"/>
    <w:rsid w:val="00332AD6"/>
    <w:rsid w:val="00334F1A"/>
    <w:rsid w:val="00334FF3"/>
    <w:rsid w:val="0033549D"/>
    <w:rsid w:val="00335F81"/>
    <w:rsid w:val="003369CD"/>
    <w:rsid w:val="00342445"/>
    <w:rsid w:val="00345B84"/>
    <w:rsid w:val="00351401"/>
    <w:rsid w:val="0035669F"/>
    <w:rsid w:val="003624F9"/>
    <w:rsid w:val="00377770"/>
    <w:rsid w:val="0037786A"/>
    <w:rsid w:val="00384A8A"/>
    <w:rsid w:val="00386FED"/>
    <w:rsid w:val="00390E8B"/>
    <w:rsid w:val="003A1D0E"/>
    <w:rsid w:val="003A5484"/>
    <w:rsid w:val="003A652A"/>
    <w:rsid w:val="003A68C4"/>
    <w:rsid w:val="003B305A"/>
    <w:rsid w:val="003B7E1D"/>
    <w:rsid w:val="003C1182"/>
    <w:rsid w:val="003C2860"/>
    <w:rsid w:val="003C35CA"/>
    <w:rsid w:val="003C6966"/>
    <w:rsid w:val="003D184F"/>
    <w:rsid w:val="003D6A0B"/>
    <w:rsid w:val="003D6B24"/>
    <w:rsid w:val="003E1425"/>
    <w:rsid w:val="003E2B87"/>
    <w:rsid w:val="003F36C4"/>
    <w:rsid w:val="00405A16"/>
    <w:rsid w:val="00413916"/>
    <w:rsid w:val="00414C99"/>
    <w:rsid w:val="00415035"/>
    <w:rsid w:val="00432EAF"/>
    <w:rsid w:val="00443E47"/>
    <w:rsid w:val="004454C2"/>
    <w:rsid w:val="00446D24"/>
    <w:rsid w:val="00455C59"/>
    <w:rsid w:val="00456FE6"/>
    <w:rsid w:val="004571D6"/>
    <w:rsid w:val="00460A97"/>
    <w:rsid w:val="00467733"/>
    <w:rsid w:val="00471642"/>
    <w:rsid w:val="004771C4"/>
    <w:rsid w:val="00477A8F"/>
    <w:rsid w:val="0048053F"/>
    <w:rsid w:val="004818C9"/>
    <w:rsid w:val="00484C2F"/>
    <w:rsid w:val="00484FCB"/>
    <w:rsid w:val="004A0ED0"/>
    <w:rsid w:val="004A637A"/>
    <w:rsid w:val="004B18B6"/>
    <w:rsid w:val="004C2090"/>
    <w:rsid w:val="004C58D8"/>
    <w:rsid w:val="004D0EE5"/>
    <w:rsid w:val="004D33A7"/>
    <w:rsid w:val="004E01BE"/>
    <w:rsid w:val="004E15FA"/>
    <w:rsid w:val="004F5324"/>
    <w:rsid w:val="004F6124"/>
    <w:rsid w:val="004F7C91"/>
    <w:rsid w:val="0050357C"/>
    <w:rsid w:val="00505CC0"/>
    <w:rsid w:val="0051015C"/>
    <w:rsid w:val="005118F0"/>
    <w:rsid w:val="00512F3A"/>
    <w:rsid w:val="005168E2"/>
    <w:rsid w:val="005174AC"/>
    <w:rsid w:val="00517949"/>
    <w:rsid w:val="00523D47"/>
    <w:rsid w:val="00525585"/>
    <w:rsid w:val="005368FD"/>
    <w:rsid w:val="005404FA"/>
    <w:rsid w:val="00550EFF"/>
    <w:rsid w:val="00551796"/>
    <w:rsid w:val="00551F9E"/>
    <w:rsid w:val="00557DBA"/>
    <w:rsid w:val="00561F1C"/>
    <w:rsid w:val="00562B64"/>
    <w:rsid w:val="00570C99"/>
    <w:rsid w:val="00574FC1"/>
    <w:rsid w:val="005A1EA7"/>
    <w:rsid w:val="005A3032"/>
    <w:rsid w:val="005A7AD6"/>
    <w:rsid w:val="005B4FA2"/>
    <w:rsid w:val="005C16F0"/>
    <w:rsid w:val="005C3409"/>
    <w:rsid w:val="005D52ED"/>
    <w:rsid w:val="005D77B2"/>
    <w:rsid w:val="005E2E94"/>
    <w:rsid w:val="005F42C5"/>
    <w:rsid w:val="005F5280"/>
    <w:rsid w:val="005F69A0"/>
    <w:rsid w:val="00600BCE"/>
    <w:rsid w:val="00605292"/>
    <w:rsid w:val="00612113"/>
    <w:rsid w:val="00612B4A"/>
    <w:rsid w:val="0061458C"/>
    <w:rsid w:val="00631612"/>
    <w:rsid w:val="00637E03"/>
    <w:rsid w:val="0064119E"/>
    <w:rsid w:val="00643075"/>
    <w:rsid w:val="0064464B"/>
    <w:rsid w:val="00646D65"/>
    <w:rsid w:val="00651915"/>
    <w:rsid w:val="00652792"/>
    <w:rsid w:val="0065374D"/>
    <w:rsid w:val="006662BE"/>
    <w:rsid w:val="00680EEA"/>
    <w:rsid w:val="006856A7"/>
    <w:rsid w:val="00686E1A"/>
    <w:rsid w:val="006901C4"/>
    <w:rsid w:val="00697767"/>
    <w:rsid w:val="006B12A8"/>
    <w:rsid w:val="006B266F"/>
    <w:rsid w:val="006B3015"/>
    <w:rsid w:val="006C00CD"/>
    <w:rsid w:val="006D186C"/>
    <w:rsid w:val="006D312E"/>
    <w:rsid w:val="006D6415"/>
    <w:rsid w:val="006D6649"/>
    <w:rsid w:val="006E7E7E"/>
    <w:rsid w:val="006F4A5B"/>
    <w:rsid w:val="0070356D"/>
    <w:rsid w:val="00703D6F"/>
    <w:rsid w:val="00711B98"/>
    <w:rsid w:val="00716A6D"/>
    <w:rsid w:val="00721036"/>
    <w:rsid w:val="007215BF"/>
    <w:rsid w:val="00721C55"/>
    <w:rsid w:val="00721F4F"/>
    <w:rsid w:val="007252B7"/>
    <w:rsid w:val="007264C4"/>
    <w:rsid w:val="0072680E"/>
    <w:rsid w:val="0072786F"/>
    <w:rsid w:val="00733AF4"/>
    <w:rsid w:val="0075032B"/>
    <w:rsid w:val="00750F40"/>
    <w:rsid w:val="00765BB9"/>
    <w:rsid w:val="00773777"/>
    <w:rsid w:val="007778AB"/>
    <w:rsid w:val="0078497C"/>
    <w:rsid w:val="00790B0E"/>
    <w:rsid w:val="00792173"/>
    <w:rsid w:val="0079332F"/>
    <w:rsid w:val="007951D3"/>
    <w:rsid w:val="007A1500"/>
    <w:rsid w:val="007B1ADC"/>
    <w:rsid w:val="007B216C"/>
    <w:rsid w:val="007B2282"/>
    <w:rsid w:val="007C086D"/>
    <w:rsid w:val="007C3648"/>
    <w:rsid w:val="007C50BD"/>
    <w:rsid w:val="007D66F5"/>
    <w:rsid w:val="007E326C"/>
    <w:rsid w:val="007E44DC"/>
    <w:rsid w:val="007E5E05"/>
    <w:rsid w:val="007E7E41"/>
    <w:rsid w:val="008004FD"/>
    <w:rsid w:val="00800FB9"/>
    <w:rsid w:val="00811FA0"/>
    <w:rsid w:val="00815E08"/>
    <w:rsid w:val="00816028"/>
    <w:rsid w:val="00827F05"/>
    <w:rsid w:val="00830FE1"/>
    <w:rsid w:val="008351B3"/>
    <w:rsid w:val="00835C24"/>
    <w:rsid w:val="00841EB6"/>
    <w:rsid w:val="008523D8"/>
    <w:rsid w:val="008543D2"/>
    <w:rsid w:val="0085474A"/>
    <w:rsid w:val="00855749"/>
    <w:rsid w:val="00863FB6"/>
    <w:rsid w:val="0087001B"/>
    <w:rsid w:val="00871C1D"/>
    <w:rsid w:val="0087637B"/>
    <w:rsid w:val="00876C2C"/>
    <w:rsid w:val="00881ED6"/>
    <w:rsid w:val="00884FB4"/>
    <w:rsid w:val="0088762E"/>
    <w:rsid w:val="00893339"/>
    <w:rsid w:val="00895589"/>
    <w:rsid w:val="008A399F"/>
    <w:rsid w:val="008B29CD"/>
    <w:rsid w:val="008B2E7C"/>
    <w:rsid w:val="008D0828"/>
    <w:rsid w:val="008D3BCA"/>
    <w:rsid w:val="008F1CEC"/>
    <w:rsid w:val="008F25B4"/>
    <w:rsid w:val="008F6885"/>
    <w:rsid w:val="008F79E8"/>
    <w:rsid w:val="00901600"/>
    <w:rsid w:val="009115C0"/>
    <w:rsid w:val="00914926"/>
    <w:rsid w:val="00914ADD"/>
    <w:rsid w:val="00914BC8"/>
    <w:rsid w:val="00923E50"/>
    <w:rsid w:val="0092698E"/>
    <w:rsid w:val="00927F17"/>
    <w:rsid w:val="009433C3"/>
    <w:rsid w:val="009440CC"/>
    <w:rsid w:val="00945203"/>
    <w:rsid w:val="00955468"/>
    <w:rsid w:val="00962F5C"/>
    <w:rsid w:val="0096376A"/>
    <w:rsid w:val="009675E1"/>
    <w:rsid w:val="00974D8B"/>
    <w:rsid w:val="00977649"/>
    <w:rsid w:val="0098137A"/>
    <w:rsid w:val="00983A3F"/>
    <w:rsid w:val="00990A87"/>
    <w:rsid w:val="00992A78"/>
    <w:rsid w:val="00993B5A"/>
    <w:rsid w:val="009A6B8A"/>
    <w:rsid w:val="009B7C4C"/>
    <w:rsid w:val="009E16C3"/>
    <w:rsid w:val="009E25A6"/>
    <w:rsid w:val="009E4D46"/>
    <w:rsid w:val="009E4D59"/>
    <w:rsid w:val="009F7FC0"/>
    <w:rsid w:val="00A04307"/>
    <w:rsid w:val="00A211AF"/>
    <w:rsid w:val="00A23F5B"/>
    <w:rsid w:val="00A27BB2"/>
    <w:rsid w:val="00A432D4"/>
    <w:rsid w:val="00A534CF"/>
    <w:rsid w:val="00A53B21"/>
    <w:rsid w:val="00A543CB"/>
    <w:rsid w:val="00A544BB"/>
    <w:rsid w:val="00A63FAD"/>
    <w:rsid w:val="00A7115D"/>
    <w:rsid w:val="00A7423D"/>
    <w:rsid w:val="00A85B48"/>
    <w:rsid w:val="00A86180"/>
    <w:rsid w:val="00A869D4"/>
    <w:rsid w:val="00A92C60"/>
    <w:rsid w:val="00AA1FD9"/>
    <w:rsid w:val="00AA2E65"/>
    <w:rsid w:val="00AA3165"/>
    <w:rsid w:val="00AA3CCC"/>
    <w:rsid w:val="00AA56AE"/>
    <w:rsid w:val="00AB4605"/>
    <w:rsid w:val="00AB7050"/>
    <w:rsid w:val="00AC2406"/>
    <w:rsid w:val="00AC2F13"/>
    <w:rsid w:val="00AC3722"/>
    <w:rsid w:val="00AD14A4"/>
    <w:rsid w:val="00AD4ED8"/>
    <w:rsid w:val="00AD54F4"/>
    <w:rsid w:val="00AD7B24"/>
    <w:rsid w:val="00AE15B0"/>
    <w:rsid w:val="00AE5BE7"/>
    <w:rsid w:val="00AE7ABC"/>
    <w:rsid w:val="00AE7BF5"/>
    <w:rsid w:val="00AF08A6"/>
    <w:rsid w:val="00AF6234"/>
    <w:rsid w:val="00B249E0"/>
    <w:rsid w:val="00B24FC7"/>
    <w:rsid w:val="00B278B0"/>
    <w:rsid w:val="00B30487"/>
    <w:rsid w:val="00B3188C"/>
    <w:rsid w:val="00B31ECD"/>
    <w:rsid w:val="00B3232D"/>
    <w:rsid w:val="00B44457"/>
    <w:rsid w:val="00B5730E"/>
    <w:rsid w:val="00B63AA1"/>
    <w:rsid w:val="00B81DFC"/>
    <w:rsid w:val="00B838E8"/>
    <w:rsid w:val="00B92A4E"/>
    <w:rsid w:val="00B94E85"/>
    <w:rsid w:val="00B97D75"/>
    <w:rsid w:val="00BA401B"/>
    <w:rsid w:val="00BA4CA3"/>
    <w:rsid w:val="00BC361B"/>
    <w:rsid w:val="00BC5690"/>
    <w:rsid w:val="00BC5E86"/>
    <w:rsid w:val="00BD09FF"/>
    <w:rsid w:val="00BD1F42"/>
    <w:rsid w:val="00BD2C5B"/>
    <w:rsid w:val="00BE10FD"/>
    <w:rsid w:val="00BE4069"/>
    <w:rsid w:val="00BE4FB7"/>
    <w:rsid w:val="00BF5495"/>
    <w:rsid w:val="00C06438"/>
    <w:rsid w:val="00C16DF6"/>
    <w:rsid w:val="00C2061F"/>
    <w:rsid w:val="00C2104D"/>
    <w:rsid w:val="00C26BAF"/>
    <w:rsid w:val="00C315B5"/>
    <w:rsid w:val="00C361EF"/>
    <w:rsid w:val="00C416B7"/>
    <w:rsid w:val="00C4191F"/>
    <w:rsid w:val="00C45F0F"/>
    <w:rsid w:val="00C4786B"/>
    <w:rsid w:val="00C538EB"/>
    <w:rsid w:val="00C5559B"/>
    <w:rsid w:val="00C66EE9"/>
    <w:rsid w:val="00C70336"/>
    <w:rsid w:val="00C80692"/>
    <w:rsid w:val="00C82318"/>
    <w:rsid w:val="00C94C20"/>
    <w:rsid w:val="00CB2A8B"/>
    <w:rsid w:val="00CB7D76"/>
    <w:rsid w:val="00CC5D59"/>
    <w:rsid w:val="00CD62B6"/>
    <w:rsid w:val="00CE0819"/>
    <w:rsid w:val="00CE66B9"/>
    <w:rsid w:val="00CF2F85"/>
    <w:rsid w:val="00CF3813"/>
    <w:rsid w:val="00D05F1D"/>
    <w:rsid w:val="00D102A2"/>
    <w:rsid w:val="00D158F6"/>
    <w:rsid w:val="00D233F8"/>
    <w:rsid w:val="00D251AB"/>
    <w:rsid w:val="00D2573C"/>
    <w:rsid w:val="00D27564"/>
    <w:rsid w:val="00D375C0"/>
    <w:rsid w:val="00D37779"/>
    <w:rsid w:val="00D5341D"/>
    <w:rsid w:val="00D61D71"/>
    <w:rsid w:val="00D6477C"/>
    <w:rsid w:val="00D67082"/>
    <w:rsid w:val="00D71903"/>
    <w:rsid w:val="00D74B5E"/>
    <w:rsid w:val="00D86A56"/>
    <w:rsid w:val="00D90DA0"/>
    <w:rsid w:val="00D938CE"/>
    <w:rsid w:val="00DA1E23"/>
    <w:rsid w:val="00DA27E7"/>
    <w:rsid w:val="00DA4635"/>
    <w:rsid w:val="00DA5095"/>
    <w:rsid w:val="00DD5A7F"/>
    <w:rsid w:val="00DF5E45"/>
    <w:rsid w:val="00DF6087"/>
    <w:rsid w:val="00DF7E10"/>
    <w:rsid w:val="00E01478"/>
    <w:rsid w:val="00E015A3"/>
    <w:rsid w:val="00E02618"/>
    <w:rsid w:val="00E0408F"/>
    <w:rsid w:val="00E05156"/>
    <w:rsid w:val="00E1126D"/>
    <w:rsid w:val="00E12289"/>
    <w:rsid w:val="00E149EE"/>
    <w:rsid w:val="00E212A7"/>
    <w:rsid w:val="00E271B9"/>
    <w:rsid w:val="00E27AC2"/>
    <w:rsid w:val="00E30C8C"/>
    <w:rsid w:val="00E311D5"/>
    <w:rsid w:val="00E40BE7"/>
    <w:rsid w:val="00E42F6A"/>
    <w:rsid w:val="00E435DB"/>
    <w:rsid w:val="00E56D87"/>
    <w:rsid w:val="00E57946"/>
    <w:rsid w:val="00E654A9"/>
    <w:rsid w:val="00E67223"/>
    <w:rsid w:val="00E673A6"/>
    <w:rsid w:val="00E70313"/>
    <w:rsid w:val="00E70C3D"/>
    <w:rsid w:val="00E71A83"/>
    <w:rsid w:val="00E84011"/>
    <w:rsid w:val="00E8506B"/>
    <w:rsid w:val="00E85257"/>
    <w:rsid w:val="00E90CD9"/>
    <w:rsid w:val="00E971AF"/>
    <w:rsid w:val="00EA15AE"/>
    <w:rsid w:val="00EA7D29"/>
    <w:rsid w:val="00EB3198"/>
    <w:rsid w:val="00EC13E5"/>
    <w:rsid w:val="00EC1F7F"/>
    <w:rsid w:val="00EC37B9"/>
    <w:rsid w:val="00EC6EDE"/>
    <w:rsid w:val="00ED0A00"/>
    <w:rsid w:val="00ED4C02"/>
    <w:rsid w:val="00EE1E9A"/>
    <w:rsid w:val="00EE7840"/>
    <w:rsid w:val="00EF38DE"/>
    <w:rsid w:val="00EF5ADF"/>
    <w:rsid w:val="00F02C90"/>
    <w:rsid w:val="00F03443"/>
    <w:rsid w:val="00F04392"/>
    <w:rsid w:val="00F133E9"/>
    <w:rsid w:val="00F23CE7"/>
    <w:rsid w:val="00F24035"/>
    <w:rsid w:val="00F370BE"/>
    <w:rsid w:val="00F37F95"/>
    <w:rsid w:val="00F41553"/>
    <w:rsid w:val="00F41A2F"/>
    <w:rsid w:val="00F4287A"/>
    <w:rsid w:val="00F440FC"/>
    <w:rsid w:val="00F54543"/>
    <w:rsid w:val="00F548F7"/>
    <w:rsid w:val="00F62D2F"/>
    <w:rsid w:val="00F67948"/>
    <w:rsid w:val="00F70121"/>
    <w:rsid w:val="00F721F3"/>
    <w:rsid w:val="00F72BA2"/>
    <w:rsid w:val="00F75392"/>
    <w:rsid w:val="00F803C4"/>
    <w:rsid w:val="00F87405"/>
    <w:rsid w:val="00FB614F"/>
    <w:rsid w:val="00FB6FA0"/>
    <w:rsid w:val="00FC6ECF"/>
    <w:rsid w:val="00FD15AA"/>
    <w:rsid w:val="00FD597F"/>
    <w:rsid w:val="00FD6702"/>
    <w:rsid w:val="00FE7413"/>
    <w:rsid w:val="00FF170F"/>
    <w:rsid w:val="00FF22CB"/>
    <w:rsid w:val="00FF4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1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themeColor="text1"/>
        <w:sz w:val="22"/>
        <w:szCs w:val="22"/>
        <w:lang w:val="en-GB"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D6A"/>
  </w:style>
  <w:style w:type="paragraph" w:styleId="Heading1">
    <w:name w:val="heading 1"/>
    <w:link w:val="Heading1Char"/>
    <w:qFormat/>
    <w:rsid w:val="00322D6A"/>
    <w:pPr>
      <w:numPr>
        <w:numId w:val="5"/>
      </w:numPr>
      <w:spacing w:after="180"/>
      <w:outlineLvl w:val="0"/>
    </w:pPr>
    <w:rPr>
      <w:rFonts w:eastAsia="Times New Roman" w:cs="Arial"/>
      <w:bCs/>
      <w:szCs w:val="32"/>
      <w:lang w:eastAsia="en-GB"/>
    </w:rPr>
  </w:style>
  <w:style w:type="paragraph" w:styleId="Heading2">
    <w:name w:val="heading 2"/>
    <w:link w:val="Heading2Char"/>
    <w:qFormat/>
    <w:rsid w:val="00322D6A"/>
    <w:pPr>
      <w:numPr>
        <w:ilvl w:val="1"/>
        <w:numId w:val="5"/>
      </w:numPr>
      <w:spacing w:after="180"/>
      <w:outlineLvl w:val="1"/>
    </w:pPr>
    <w:rPr>
      <w:rFonts w:eastAsia="Times New Roman" w:cs="Arial"/>
      <w:bCs/>
      <w:iCs/>
      <w:szCs w:val="28"/>
      <w:lang w:eastAsia="en-GB"/>
    </w:rPr>
  </w:style>
  <w:style w:type="paragraph" w:styleId="Heading3">
    <w:name w:val="heading 3"/>
    <w:link w:val="Heading3Char"/>
    <w:qFormat/>
    <w:rsid w:val="00322D6A"/>
    <w:pPr>
      <w:numPr>
        <w:ilvl w:val="2"/>
        <w:numId w:val="5"/>
      </w:numPr>
      <w:spacing w:after="180"/>
      <w:outlineLvl w:val="2"/>
    </w:pPr>
    <w:rPr>
      <w:rFonts w:eastAsia="Times New Roman" w:cs="Arial"/>
      <w:bCs/>
      <w:szCs w:val="26"/>
      <w:lang w:eastAsia="en-GB"/>
    </w:rPr>
  </w:style>
  <w:style w:type="paragraph" w:styleId="Heading4">
    <w:name w:val="heading 4"/>
    <w:link w:val="Heading4Char"/>
    <w:qFormat/>
    <w:rsid w:val="00322D6A"/>
    <w:pPr>
      <w:numPr>
        <w:ilvl w:val="3"/>
        <w:numId w:val="5"/>
      </w:numPr>
      <w:spacing w:after="180"/>
      <w:outlineLvl w:val="3"/>
    </w:pPr>
    <w:rPr>
      <w:rFonts w:eastAsia="Times New Roman" w:cs="Times New Roman"/>
      <w:bCs/>
      <w:szCs w:val="28"/>
      <w:lang w:eastAsia="en-GB"/>
    </w:rPr>
  </w:style>
  <w:style w:type="paragraph" w:styleId="Heading5">
    <w:name w:val="heading 5"/>
    <w:link w:val="Heading5Char"/>
    <w:qFormat/>
    <w:rsid w:val="00322D6A"/>
    <w:pPr>
      <w:numPr>
        <w:ilvl w:val="4"/>
        <w:numId w:val="5"/>
      </w:numPr>
      <w:spacing w:after="180"/>
      <w:outlineLvl w:val="4"/>
    </w:pPr>
    <w:rPr>
      <w:rFonts w:eastAsia="Times New Roman" w:cs="Times New Roman"/>
      <w:bCs/>
      <w:iCs/>
      <w:szCs w:val="26"/>
      <w:lang w:eastAsia="en-GB"/>
    </w:rPr>
  </w:style>
  <w:style w:type="paragraph" w:styleId="Heading6">
    <w:name w:val="heading 6"/>
    <w:link w:val="Heading6Char"/>
    <w:qFormat/>
    <w:rsid w:val="00322D6A"/>
    <w:pPr>
      <w:numPr>
        <w:ilvl w:val="5"/>
        <w:numId w:val="5"/>
      </w:numPr>
      <w:spacing w:after="180"/>
      <w:outlineLvl w:val="5"/>
    </w:pPr>
    <w:rPr>
      <w:rFonts w:eastAsia="Times New Roman" w:cs="Times New Roman"/>
      <w:bCs/>
      <w:lang w:eastAsia="en-GB"/>
    </w:rPr>
  </w:style>
  <w:style w:type="paragraph" w:styleId="Heading7">
    <w:name w:val="heading 7"/>
    <w:basedOn w:val="Normal"/>
    <w:next w:val="Normal"/>
    <w:link w:val="Heading7Char"/>
    <w:uiPriority w:val="99"/>
    <w:semiHidden/>
    <w:qFormat/>
    <w:rsid w:val="00322D6A"/>
    <w:pPr>
      <w:outlineLvl w:val="6"/>
    </w:pPr>
  </w:style>
  <w:style w:type="paragraph" w:styleId="Heading8">
    <w:name w:val="heading 8"/>
    <w:basedOn w:val="Normal"/>
    <w:next w:val="Normal"/>
    <w:link w:val="Heading8Char"/>
    <w:uiPriority w:val="99"/>
    <w:semiHidden/>
    <w:qFormat/>
    <w:rsid w:val="00322D6A"/>
    <w:pPr>
      <w:outlineLvl w:val="7"/>
    </w:pPr>
  </w:style>
  <w:style w:type="paragraph" w:styleId="Heading9">
    <w:name w:val="heading 9"/>
    <w:basedOn w:val="Normal"/>
    <w:next w:val="Normal"/>
    <w:link w:val="Heading9Char"/>
    <w:uiPriority w:val="99"/>
    <w:semiHidden/>
    <w:qFormat/>
    <w:rsid w:val="00322D6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qFormat/>
    <w:rsid w:val="00322D6A"/>
    <w:pPr>
      <w:spacing w:after="180"/>
      <w:ind w:left="1021"/>
    </w:pPr>
    <w:rPr>
      <w:rFonts w:eastAsia="Times New Roman" w:cs="Times New Roman"/>
      <w:lang w:eastAsia="en-GB"/>
    </w:rPr>
  </w:style>
  <w:style w:type="character" w:customStyle="1" w:styleId="Heading1Char">
    <w:name w:val="Heading 1 Char"/>
    <w:basedOn w:val="DefaultParagraphFont"/>
    <w:link w:val="Heading1"/>
    <w:rsid w:val="00322D6A"/>
    <w:rPr>
      <w:rFonts w:eastAsia="Times New Roman" w:cs="Arial"/>
      <w:bCs/>
      <w:szCs w:val="32"/>
      <w:lang w:eastAsia="en-GB"/>
    </w:rPr>
  </w:style>
  <w:style w:type="character" w:customStyle="1" w:styleId="Heading2Char">
    <w:name w:val="Heading 2 Char"/>
    <w:basedOn w:val="DefaultParagraphFont"/>
    <w:link w:val="Heading2"/>
    <w:rsid w:val="00322D6A"/>
    <w:rPr>
      <w:rFonts w:eastAsia="Times New Roman" w:cs="Arial"/>
      <w:bCs/>
      <w:iCs/>
      <w:szCs w:val="28"/>
      <w:lang w:eastAsia="en-GB"/>
    </w:rPr>
  </w:style>
  <w:style w:type="character" w:customStyle="1" w:styleId="Heading3Char">
    <w:name w:val="Heading 3 Char"/>
    <w:basedOn w:val="DefaultParagraphFont"/>
    <w:link w:val="Heading3"/>
    <w:rsid w:val="00322D6A"/>
    <w:rPr>
      <w:rFonts w:eastAsia="Times New Roman" w:cs="Arial"/>
      <w:bCs/>
      <w:szCs w:val="26"/>
      <w:lang w:eastAsia="en-GB"/>
    </w:rPr>
  </w:style>
  <w:style w:type="character" w:customStyle="1" w:styleId="Heading4Char">
    <w:name w:val="Heading 4 Char"/>
    <w:basedOn w:val="DefaultParagraphFont"/>
    <w:link w:val="Heading4"/>
    <w:rsid w:val="00322D6A"/>
    <w:rPr>
      <w:rFonts w:eastAsia="Times New Roman" w:cs="Times New Roman"/>
      <w:bCs/>
      <w:szCs w:val="28"/>
      <w:lang w:eastAsia="en-GB"/>
    </w:rPr>
  </w:style>
  <w:style w:type="character" w:customStyle="1" w:styleId="Heading5Char">
    <w:name w:val="Heading 5 Char"/>
    <w:basedOn w:val="DefaultParagraphFont"/>
    <w:link w:val="Heading5"/>
    <w:rsid w:val="00322D6A"/>
    <w:rPr>
      <w:rFonts w:eastAsia="Times New Roman" w:cs="Times New Roman"/>
      <w:bCs/>
      <w:iCs/>
      <w:szCs w:val="26"/>
      <w:lang w:eastAsia="en-GB"/>
    </w:rPr>
  </w:style>
  <w:style w:type="character" w:customStyle="1" w:styleId="Heading6Char">
    <w:name w:val="Heading 6 Char"/>
    <w:basedOn w:val="DefaultParagraphFont"/>
    <w:link w:val="Heading6"/>
    <w:rsid w:val="00322D6A"/>
    <w:rPr>
      <w:rFonts w:eastAsia="Times New Roman" w:cs="Times New Roman"/>
      <w:bCs/>
      <w:lang w:eastAsia="en-GB"/>
    </w:rPr>
  </w:style>
  <w:style w:type="character" w:customStyle="1" w:styleId="Heading7Char">
    <w:name w:val="Heading 7 Char"/>
    <w:basedOn w:val="DefaultParagraphFont"/>
    <w:link w:val="Heading7"/>
    <w:uiPriority w:val="99"/>
    <w:semiHidden/>
    <w:rsid w:val="00322D6A"/>
  </w:style>
  <w:style w:type="character" w:customStyle="1" w:styleId="Heading8Char">
    <w:name w:val="Heading 8 Char"/>
    <w:basedOn w:val="DefaultParagraphFont"/>
    <w:link w:val="Heading8"/>
    <w:uiPriority w:val="99"/>
    <w:semiHidden/>
    <w:rsid w:val="00322D6A"/>
  </w:style>
  <w:style w:type="character" w:customStyle="1" w:styleId="Heading9Char">
    <w:name w:val="Heading 9 Char"/>
    <w:basedOn w:val="DefaultParagraphFont"/>
    <w:link w:val="Heading9"/>
    <w:uiPriority w:val="99"/>
    <w:semiHidden/>
    <w:rsid w:val="00322D6A"/>
  </w:style>
  <w:style w:type="paragraph" w:customStyle="1" w:styleId="Body">
    <w:name w:val="Body"/>
    <w:qFormat/>
    <w:rsid w:val="00322D6A"/>
    <w:pPr>
      <w:spacing w:after="180"/>
    </w:pPr>
    <w:rPr>
      <w:rFonts w:eastAsia="Times New Roman" w:cs="Times New Roman"/>
      <w:lang w:eastAsia="en-GB"/>
    </w:rPr>
  </w:style>
  <w:style w:type="paragraph" w:customStyle="1" w:styleId="Body2">
    <w:name w:val="Body 2"/>
    <w:qFormat/>
    <w:rsid w:val="00322D6A"/>
    <w:pPr>
      <w:spacing w:after="180"/>
      <w:ind w:left="1021"/>
    </w:pPr>
    <w:rPr>
      <w:rFonts w:eastAsia="Times New Roman" w:cs="Times New Roman"/>
      <w:lang w:eastAsia="en-GB"/>
    </w:rPr>
  </w:style>
  <w:style w:type="paragraph" w:customStyle="1" w:styleId="Body3">
    <w:name w:val="Body 3"/>
    <w:qFormat/>
    <w:rsid w:val="00322D6A"/>
    <w:pPr>
      <w:spacing w:after="180"/>
      <w:ind w:left="1021"/>
    </w:pPr>
    <w:rPr>
      <w:rFonts w:eastAsia="Times New Roman" w:cs="Times New Roman"/>
      <w:lang w:eastAsia="en-GB"/>
    </w:rPr>
  </w:style>
  <w:style w:type="paragraph" w:customStyle="1" w:styleId="Body4">
    <w:name w:val="Body 4"/>
    <w:qFormat/>
    <w:rsid w:val="00322D6A"/>
    <w:pPr>
      <w:spacing w:after="180"/>
      <w:ind w:left="1588"/>
    </w:pPr>
    <w:rPr>
      <w:rFonts w:eastAsia="Times New Roman" w:cs="Times New Roman"/>
      <w:lang w:eastAsia="en-GB"/>
    </w:rPr>
  </w:style>
  <w:style w:type="paragraph" w:customStyle="1" w:styleId="Body5">
    <w:name w:val="Body 5"/>
    <w:qFormat/>
    <w:rsid w:val="00322D6A"/>
    <w:pPr>
      <w:spacing w:after="180"/>
      <w:ind w:left="2155"/>
    </w:pPr>
    <w:rPr>
      <w:rFonts w:eastAsia="Times New Roman" w:cs="Times New Roman"/>
      <w:lang w:eastAsia="en-GB"/>
    </w:rPr>
  </w:style>
  <w:style w:type="paragraph" w:customStyle="1" w:styleId="ContentsHeading">
    <w:name w:val="Contents Heading"/>
    <w:next w:val="Body"/>
    <w:unhideWhenUsed/>
    <w:rsid w:val="00322D6A"/>
    <w:pPr>
      <w:ind w:left="851"/>
    </w:pPr>
    <w:rPr>
      <w:rFonts w:eastAsia="Times New Roman" w:cs="Times New Roman"/>
      <w:b/>
      <w:caps/>
      <w:lang w:eastAsia="en-GB"/>
    </w:rPr>
  </w:style>
  <w:style w:type="paragraph" w:customStyle="1" w:styleId="Definitions">
    <w:name w:val="Definitions"/>
    <w:qFormat/>
    <w:rsid w:val="00322D6A"/>
    <w:pPr>
      <w:numPr>
        <w:numId w:val="4"/>
      </w:numPr>
      <w:spacing w:after="180"/>
    </w:pPr>
    <w:rPr>
      <w:rFonts w:eastAsia="Times New Roman" w:cs="Times New Roman"/>
      <w:lang w:eastAsia="en-GB"/>
    </w:rPr>
  </w:style>
  <w:style w:type="paragraph" w:customStyle="1" w:styleId="Definitions1">
    <w:name w:val="Definitions 1"/>
    <w:qFormat/>
    <w:rsid w:val="00322D6A"/>
    <w:pPr>
      <w:numPr>
        <w:ilvl w:val="1"/>
        <w:numId w:val="4"/>
      </w:numPr>
      <w:spacing w:after="180"/>
    </w:pPr>
    <w:rPr>
      <w:rFonts w:eastAsia="Times New Roman" w:cs="Times New Roman"/>
      <w:lang w:eastAsia="en-GB"/>
    </w:rPr>
  </w:style>
  <w:style w:type="paragraph" w:customStyle="1" w:styleId="Definitions2">
    <w:name w:val="Definitions 2"/>
    <w:qFormat/>
    <w:rsid w:val="00322D6A"/>
    <w:pPr>
      <w:numPr>
        <w:ilvl w:val="2"/>
        <w:numId w:val="4"/>
      </w:numPr>
      <w:spacing w:after="180"/>
    </w:pPr>
    <w:rPr>
      <w:rFonts w:eastAsia="Times New Roman" w:cs="Times New Roman"/>
      <w:lang w:eastAsia="en-GB"/>
    </w:rPr>
  </w:style>
  <w:style w:type="character" w:styleId="FollowedHyperlink">
    <w:name w:val="FollowedHyperlink"/>
    <w:basedOn w:val="DefaultParagraphFont"/>
    <w:unhideWhenUsed/>
    <w:rsid w:val="00322D6A"/>
    <w:rPr>
      <w:color w:val="800080" w:themeColor="followedHyperlink"/>
      <w:u w:val="single"/>
    </w:rPr>
  </w:style>
  <w:style w:type="paragraph" w:styleId="Footer">
    <w:name w:val="footer"/>
    <w:link w:val="FooterChar"/>
    <w:rsid w:val="00322D6A"/>
    <w:pPr>
      <w:tabs>
        <w:tab w:val="center" w:pos="4678"/>
        <w:tab w:val="right" w:pos="9356"/>
      </w:tabs>
      <w:spacing w:line="240" w:lineRule="auto"/>
      <w:jc w:val="center"/>
    </w:pPr>
    <w:rPr>
      <w:rFonts w:eastAsia="Times New Roman" w:cs="Times New Roman"/>
      <w:sz w:val="20"/>
      <w:lang w:eastAsia="en-GB"/>
    </w:rPr>
  </w:style>
  <w:style w:type="character" w:customStyle="1" w:styleId="FooterChar">
    <w:name w:val="Footer Char"/>
    <w:basedOn w:val="DefaultParagraphFont"/>
    <w:link w:val="Footer"/>
    <w:rsid w:val="00322D6A"/>
    <w:rPr>
      <w:rFonts w:eastAsia="Times New Roman" w:cs="Times New Roman"/>
      <w:sz w:val="20"/>
      <w:lang w:eastAsia="en-GB"/>
    </w:rPr>
  </w:style>
  <w:style w:type="character" w:styleId="FootnoteReference">
    <w:name w:val="footnote reference"/>
    <w:basedOn w:val="DefaultParagraphFont"/>
    <w:unhideWhenUsed/>
    <w:rsid w:val="00322D6A"/>
    <w:rPr>
      <w:vertAlign w:val="superscript"/>
    </w:rPr>
  </w:style>
  <w:style w:type="paragraph" w:styleId="FootnoteText">
    <w:name w:val="footnote text"/>
    <w:link w:val="FootnoteTextChar"/>
    <w:unhideWhenUsed/>
    <w:rsid w:val="00322D6A"/>
    <w:rPr>
      <w:rFonts w:eastAsia="Times New Roman" w:cs="Times New Roman"/>
      <w:sz w:val="20"/>
      <w:lang w:eastAsia="en-GB"/>
    </w:rPr>
  </w:style>
  <w:style w:type="character" w:customStyle="1" w:styleId="FootnoteTextChar">
    <w:name w:val="Footnote Text Char"/>
    <w:basedOn w:val="DefaultParagraphFont"/>
    <w:link w:val="FootnoteText"/>
    <w:rsid w:val="00322D6A"/>
    <w:rPr>
      <w:rFonts w:eastAsia="Times New Roman" w:cs="Times New Roman"/>
      <w:sz w:val="20"/>
      <w:lang w:eastAsia="en-GB"/>
    </w:rPr>
  </w:style>
  <w:style w:type="paragraph" w:styleId="Header">
    <w:name w:val="header"/>
    <w:link w:val="HeaderChar"/>
    <w:rsid w:val="00322D6A"/>
    <w:rPr>
      <w:rFonts w:eastAsia="Times New Roman" w:cs="Times New Roman"/>
      <w:sz w:val="18"/>
      <w:lang w:eastAsia="en-GB"/>
    </w:rPr>
  </w:style>
  <w:style w:type="character" w:customStyle="1" w:styleId="HeaderChar">
    <w:name w:val="Header Char"/>
    <w:basedOn w:val="DefaultParagraphFont"/>
    <w:link w:val="Header"/>
    <w:rsid w:val="00322D6A"/>
    <w:rPr>
      <w:rFonts w:eastAsia="Times New Roman" w:cs="Times New Roman"/>
      <w:sz w:val="18"/>
      <w:lang w:eastAsia="en-GB"/>
    </w:rPr>
  </w:style>
  <w:style w:type="character" w:styleId="Hyperlink">
    <w:name w:val="Hyperlink"/>
    <w:basedOn w:val="DefaultParagraphFont"/>
    <w:uiPriority w:val="99"/>
    <w:rsid w:val="00322D6A"/>
    <w:rPr>
      <w:color w:val="0000FF" w:themeColor="hyperlink"/>
      <w:u w:val="single"/>
    </w:rPr>
  </w:style>
  <w:style w:type="paragraph" w:customStyle="1" w:styleId="PartiesStyle">
    <w:name w:val="Parties Style"/>
    <w:qFormat/>
    <w:rsid w:val="00322D6A"/>
    <w:pPr>
      <w:numPr>
        <w:numId w:val="7"/>
      </w:numPr>
      <w:spacing w:after="180"/>
    </w:pPr>
    <w:rPr>
      <w:rFonts w:eastAsia="Times New Roman" w:cs="Times New Roman"/>
      <w:lang w:eastAsia="en-GB"/>
    </w:rPr>
  </w:style>
  <w:style w:type="paragraph" w:customStyle="1" w:styleId="ScheduleTitle1">
    <w:name w:val="Schedule Title 1"/>
    <w:next w:val="Body"/>
    <w:qFormat/>
    <w:rsid w:val="00322D6A"/>
    <w:pPr>
      <w:keepNext/>
      <w:pageBreakBefore/>
      <w:numPr>
        <w:numId w:val="8"/>
      </w:numPr>
      <w:spacing w:after="180"/>
      <w:jc w:val="center"/>
      <w:outlineLvl w:val="0"/>
    </w:pPr>
    <w:rPr>
      <w:rFonts w:eastAsia="Times New Roman" w:cs="Times New Roman"/>
      <w:b/>
      <w:caps/>
      <w:lang w:eastAsia="en-GB"/>
    </w:rPr>
  </w:style>
  <w:style w:type="paragraph" w:customStyle="1" w:styleId="ScheduleTitle2">
    <w:name w:val="Schedule Title 2"/>
    <w:next w:val="Body"/>
    <w:qFormat/>
    <w:rsid w:val="00322D6A"/>
    <w:pPr>
      <w:keepNext/>
      <w:spacing w:after="180"/>
      <w:jc w:val="center"/>
    </w:pPr>
    <w:rPr>
      <w:rFonts w:eastAsia="Times New Roman" w:cs="Times New Roman"/>
      <w:b/>
      <w:lang w:eastAsia="en-GB"/>
    </w:rPr>
  </w:style>
  <w:style w:type="paragraph" w:styleId="TOC1">
    <w:name w:val="toc 1"/>
    <w:next w:val="Normal"/>
    <w:autoRedefine/>
    <w:uiPriority w:val="39"/>
    <w:unhideWhenUsed/>
    <w:rsid w:val="00A534CF"/>
    <w:pPr>
      <w:tabs>
        <w:tab w:val="left" w:pos="1021"/>
        <w:tab w:val="right" w:pos="9072"/>
      </w:tabs>
      <w:spacing w:before="60" w:after="60" w:line="240" w:lineRule="auto"/>
      <w:ind w:left="1021" w:hanging="1021"/>
    </w:pPr>
    <w:rPr>
      <w:rFonts w:eastAsia="Times New Roman" w:cs="Times New Roman"/>
      <w:b/>
      <w:lang w:eastAsia="en-GB"/>
    </w:rPr>
  </w:style>
  <w:style w:type="paragraph" w:styleId="TOC2">
    <w:name w:val="toc 2"/>
    <w:next w:val="Normal"/>
    <w:autoRedefine/>
    <w:uiPriority w:val="39"/>
    <w:unhideWhenUsed/>
    <w:rsid w:val="00A534CF"/>
    <w:pPr>
      <w:tabs>
        <w:tab w:val="left" w:pos="1021"/>
        <w:tab w:val="right" w:pos="9072"/>
      </w:tabs>
      <w:spacing w:line="240" w:lineRule="auto"/>
      <w:ind w:left="1021" w:hanging="1021"/>
    </w:pPr>
    <w:rPr>
      <w:rFonts w:eastAsia="Times New Roman" w:cs="Times New Roman"/>
      <w:lang w:eastAsia="en-GB"/>
    </w:rPr>
  </w:style>
  <w:style w:type="table" w:styleId="TableGrid">
    <w:name w:val="Table Grid"/>
    <w:uiPriority w:val="59"/>
    <w:rsid w:val="00322D6A"/>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left w:w="113" w:type="dxa"/>
        <w:bottom w:w="113" w:type="dxa"/>
        <w:right w:w="113" w:type="dxa"/>
      </w:tblCellMar>
    </w:tblPr>
  </w:style>
  <w:style w:type="paragraph" w:styleId="TOC3">
    <w:name w:val="toc 3"/>
    <w:basedOn w:val="Normal"/>
    <w:next w:val="Normal"/>
    <w:autoRedefine/>
    <w:uiPriority w:val="39"/>
    <w:unhideWhenUsed/>
    <w:rsid w:val="00A534CF"/>
    <w:pPr>
      <w:tabs>
        <w:tab w:val="right" w:pos="9072"/>
      </w:tabs>
      <w:spacing w:line="240" w:lineRule="auto"/>
    </w:pPr>
  </w:style>
  <w:style w:type="paragraph" w:styleId="TOC4">
    <w:name w:val="toc 4"/>
    <w:basedOn w:val="Normal"/>
    <w:next w:val="Normal"/>
    <w:autoRedefine/>
    <w:uiPriority w:val="99"/>
    <w:semiHidden/>
    <w:unhideWhenUsed/>
    <w:rsid w:val="00D158F6"/>
    <w:pPr>
      <w:spacing w:after="100"/>
    </w:pPr>
  </w:style>
  <w:style w:type="paragraph" w:styleId="TOC5">
    <w:name w:val="toc 5"/>
    <w:basedOn w:val="Normal"/>
    <w:next w:val="Normal"/>
    <w:autoRedefine/>
    <w:uiPriority w:val="99"/>
    <w:semiHidden/>
    <w:unhideWhenUsed/>
    <w:rsid w:val="00D158F6"/>
    <w:pPr>
      <w:spacing w:after="100"/>
    </w:pPr>
  </w:style>
  <w:style w:type="paragraph" w:styleId="TOC6">
    <w:name w:val="toc 6"/>
    <w:basedOn w:val="Normal"/>
    <w:next w:val="Normal"/>
    <w:autoRedefine/>
    <w:uiPriority w:val="99"/>
    <w:semiHidden/>
    <w:unhideWhenUsed/>
    <w:rsid w:val="00D158F6"/>
    <w:pPr>
      <w:spacing w:after="100"/>
    </w:pPr>
  </w:style>
  <w:style w:type="paragraph" w:styleId="TOC7">
    <w:name w:val="toc 7"/>
    <w:basedOn w:val="Normal"/>
    <w:next w:val="Normal"/>
    <w:autoRedefine/>
    <w:uiPriority w:val="99"/>
    <w:semiHidden/>
    <w:unhideWhenUsed/>
    <w:rsid w:val="00D158F6"/>
    <w:pPr>
      <w:spacing w:after="100"/>
    </w:pPr>
  </w:style>
  <w:style w:type="paragraph" w:styleId="TOC8">
    <w:name w:val="toc 8"/>
    <w:basedOn w:val="Normal"/>
    <w:next w:val="Normal"/>
    <w:autoRedefine/>
    <w:uiPriority w:val="99"/>
    <w:semiHidden/>
    <w:unhideWhenUsed/>
    <w:rsid w:val="00D158F6"/>
    <w:pPr>
      <w:spacing w:after="100"/>
    </w:pPr>
  </w:style>
  <w:style w:type="paragraph" w:styleId="TOC9">
    <w:name w:val="toc 9"/>
    <w:basedOn w:val="Normal"/>
    <w:next w:val="Normal"/>
    <w:autoRedefine/>
    <w:uiPriority w:val="99"/>
    <w:semiHidden/>
    <w:unhideWhenUsed/>
    <w:rsid w:val="00D158F6"/>
    <w:pPr>
      <w:spacing w:after="100"/>
    </w:pPr>
  </w:style>
  <w:style w:type="paragraph" w:styleId="TOCHeading">
    <w:name w:val="TOC Heading"/>
    <w:basedOn w:val="Heading1"/>
    <w:next w:val="Normal"/>
    <w:uiPriority w:val="99"/>
    <w:semiHidden/>
    <w:unhideWhenUsed/>
    <w:qFormat/>
    <w:rsid w:val="00D158F6"/>
    <w:pPr>
      <w:keepLines/>
      <w:numPr>
        <w:numId w:val="0"/>
      </w:numPr>
      <w:spacing w:before="480" w:after="0"/>
      <w:jc w:val="left"/>
      <w:outlineLvl w:val="9"/>
    </w:pPr>
    <w:rPr>
      <w:rFonts w:asciiTheme="majorHAnsi" w:eastAsiaTheme="majorEastAsia" w:hAnsiTheme="majorHAnsi" w:cstheme="majorBidi"/>
      <w:bCs w:val="0"/>
      <w:color w:val="365F91" w:themeColor="accent1" w:themeShade="BF"/>
      <w:sz w:val="28"/>
      <w:szCs w:val="28"/>
      <w:lang w:val="en-US" w:eastAsia="ja-JP"/>
    </w:rPr>
  </w:style>
  <w:style w:type="paragraph" w:styleId="EndnoteText">
    <w:name w:val="endnote text"/>
    <w:basedOn w:val="Normal"/>
    <w:link w:val="EndnoteTextChar"/>
    <w:unhideWhenUsed/>
    <w:rsid w:val="00322D6A"/>
    <w:pPr>
      <w:spacing w:line="240" w:lineRule="auto"/>
    </w:pPr>
    <w:rPr>
      <w:sz w:val="20"/>
      <w:szCs w:val="20"/>
    </w:rPr>
  </w:style>
  <w:style w:type="character" w:customStyle="1" w:styleId="EndnoteTextChar">
    <w:name w:val="Endnote Text Char"/>
    <w:basedOn w:val="DefaultParagraphFont"/>
    <w:link w:val="EndnoteText"/>
    <w:rsid w:val="00322D6A"/>
    <w:rPr>
      <w:sz w:val="20"/>
      <w:szCs w:val="20"/>
    </w:rPr>
  </w:style>
  <w:style w:type="paragraph" w:customStyle="1" w:styleId="Body6">
    <w:name w:val="Body 6"/>
    <w:qFormat/>
    <w:rsid w:val="00322D6A"/>
    <w:pPr>
      <w:spacing w:after="180"/>
      <w:ind w:left="2722"/>
    </w:pPr>
  </w:style>
  <w:style w:type="paragraph" w:customStyle="1" w:styleId="BodyBold">
    <w:name w:val="Body Bold"/>
    <w:next w:val="Body"/>
    <w:qFormat/>
    <w:rsid w:val="00322D6A"/>
    <w:pPr>
      <w:spacing w:after="180"/>
    </w:pPr>
    <w:rPr>
      <w:b/>
    </w:rPr>
  </w:style>
  <w:style w:type="paragraph" w:customStyle="1" w:styleId="BodyBoldCaps">
    <w:name w:val="Body Bold Caps"/>
    <w:next w:val="Body"/>
    <w:qFormat/>
    <w:rsid w:val="00322D6A"/>
    <w:pPr>
      <w:spacing w:after="180"/>
    </w:pPr>
    <w:rPr>
      <w:b/>
      <w:caps/>
    </w:rPr>
  </w:style>
  <w:style w:type="paragraph" w:customStyle="1" w:styleId="BodyBoldCaps1">
    <w:name w:val="Body Bold Caps 1"/>
    <w:next w:val="Body"/>
    <w:qFormat/>
    <w:rsid w:val="00322D6A"/>
    <w:pPr>
      <w:spacing w:after="180"/>
      <w:ind w:left="1021"/>
    </w:pPr>
    <w:rPr>
      <w:b/>
      <w:caps/>
    </w:rPr>
  </w:style>
  <w:style w:type="paragraph" w:customStyle="1" w:styleId="BodyGrey">
    <w:name w:val="Body Grey"/>
    <w:qFormat/>
    <w:rsid w:val="00322D6A"/>
    <w:pPr>
      <w:spacing w:after="180"/>
    </w:pPr>
    <w:rPr>
      <w:color w:val="808080" w:themeColor="background1" w:themeShade="80"/>
      <w:sz w:val="18"/>
    </w:rPr>
  </w:style>
  <w:style w:type="paragraph" w:customStyle="1" w:styleId="IntroductionStyle">
    <w:name w:val="Introduction Style"/>
    <w:qFormat/>
    <w:rsid w:val="00322D6A"/>
    <w:pPr>
      <w:numPr>
        <w:numId w:val="6"/>
      </w:numPr>
      <w:spacing w:after="180"/>
    </w:pPr>
  </w:style>
  <w:style w:type="paragraph" w:customStyle="1" w:styleId="NotesStyle">
    <w:name w:val="Notes Style"/>
    <w:qFormat/>
    <w:rsid w:val="00322D6A"/>
    <w:pPr>
      <w:pBdr>
        <w:top w:val="single" w:sz="6" w:space="1" w:color="000000" w:themeColor="text1"/>
        <w:left w:val="single" w:sz="6" w:space="4" w:color="000000" w:themeColor="text1"/>
        <w:bottom w:val="single" w:sz="6" w:space="1" w:color="000000" w:themeColor="text1"/>
        <w:right w:val="single" w:sz="6" w:space="4" w:color="000000" w:themeColor="text1"/>
      </w:pBdr>
      <w:spacing w:after="180"/>
      <w:contextualSpacing/>
    </w:pPr>
  </w:style>
  <w:style w:type="paragraph" w:customStyle="1" w:styleId="TableBody">
    <w:name w:val="Table Body"/>
    <w:qFormat/>
    <w:rsid w:val="00322D6A"/>
    <w:pPr>
      <w:spacing w:after="180"/>
      <w:jc w:val="left"/>
    </w:pPr>
  </w:style>
  <w:style w:type="paragraph" w:customStyle="1" w:styleId="TableBodyBold">
    <w:name w:val="Table Body Bold"/>
    <w:qFormat/>
    <w:rsid w:val="00322D6A"/>
    <w:pPr>
      <w:spacing w:after="180"/>
      <w:jc w:val="left"/>
    </w:pPr>
    <w:rPr>
      <w:b/>
    </w:rPr>
  </w:style>
  <w:style w:type="paragraph" w:customStyle="1" w:styleId="TableBodySingle">
    <w:name w:val="Table Body Single"/>
    <w:qFormat/>
    <w:rsid w:val="00322D6A"/>
    <w:pPr>
      <w:spacing w:after="180" w:line="240" w:lineRule="auto"/>
      <w:jc w:val="left"/>
    </w:pPr>
  </w:style>
  <w:style w:type="paragraph" w:customStyle="1" w:styleId="Definitions3">
    <w:name w:val="Definitions 3"/>
    <w:qFormat/>
    <w:rsid w:val="00322D6A"/>
    <w:pPr>
      <w:numPr>
        <w:ilvl w:val="3"/>
        <w:numId w:val="4"/>
      </w:numPr>
      <w:spacing w:after="180"/>
    </w:pPr>
  </w:style>
  <w:style w:type="paragraph" w:customStyle="1" w:styleId="CourtBody">
    <w:name w:val="Court Body"/>
    <w:qFormat/>
    <w:rsid w:val="00322D6A"/>
    <w:pPr>
      <w:spacing w:after="180" w:line="360" w:lineRule="auto"/>
    </w:pPr>
    <w:rPr>
      <w:sz w:val="24"/>
    </w:rPr>
  </w:style>
  <w:style w:type="paragraph" w:customStyle="1" w:styleId="CourtBody1">
    <w:name w:val="Court Body 1"/>
    <w:qFormat/>
    <w:rsid w:val="00322D6A"/>
    <w:pPr>
      <w:spacing w:after="180" w:line="360" w:lineRule="auto"/>
      <w:ind w:left="1021"/>
    </w:pPr>
    <w:rPr>
      <w:sz w:val="24"/>
    </w:rPr>
  </w:style>
  <w:style w:type="paragraph" w:customStyle="1" w:styleId="CourtBody3">
    <w:name w:val="Court Body 3"/>
    <w:qFormat/>
    <w:rsid w:val="00322D6A"/>
    <w:pPr>
      <w:spacing w:after="180" w:line="360" w:lineRule="auto"/>
      <w:ind w:left="1021"/>
    </w:pPr>
    <w:rPr>
      <w:sz w:val="24"/>
    </w:rPr>
  </w:style>
  <w:style w:type="paragraph" w:customStyle="1" w:styleId="CourtBody4">
    <w:name w:val="Court Body 4"/>
    <w:qFormat/>
    <w:rsid w:val="00322D6A"/>
    <w:pPr>
      <w:spacing w:after="180" w:line="360" w:lineRule="auto"/>
      <w:ind w:left="1588"/>
    </w:pPr>
    <w:rPr>
      <w:sz w:val="24"/>
    </w:rPr>
  </w:style>
  <w:style w:type="paragraph" w:customStyle="1" w:styleId="CourtBody5">
    <w:name w:val="Court Body 5"/>
    <w:qFormat/>
    <w:rsid w:val="00322D6A"/>
    <w:pPr>
      <w:spacing w:after="180" w:line="360" w:lineRule="auto"/>
      <w:ind w:left="2155"/>
    </w:pPr>
    <w:rPr>
      <w:sz w:val="24"/>
    </w:rPr>
  </w:style>
  <w:style w:type="paragraph" w:customStyle="1" w:styleId="CourtBody6">
    <w:name w:val="Court Body 6"/>
    <w:qFormat/>
    <w:rsid w:val="00322D6A"/>
    <w:pPr>
      <w:spacing w:after="180" w:line="360" w:lineRule="auto"/>
      <w:ind w:left="2722"/>
    </w:pPr>
    <w:rPr>
      <w:sz w:val="24"/>
    </w:rPr>
  </w:style>
  <w:style w:type="paragraph" w:customStyle="1" w:styleId="CourtBodyBold">
    <w:name w:val="Court Body Bold"/>
    <w:next w:val="CourtBody"/>
    <w:qFormat/>
    <w:rsid w:val="00322D6A"/>
    <w:pPr>
      <w:spacing w:after="180" w:line="360" w:lineRule="auto"/>
    </w:pPr>
    <w:rPr>
      <w:b/>
      <w:sz w:val="24"/>
    </w:rPr>
  </w:style>
  <w:style w:type="paragraph" w:customStyle="1" w:styleId="CourtBodyBoldCaps">
    <w:name w:val="Court Body Bold Caps"/>
    <w:next w:val="CourtBody"/>
    <w:qFormat/>
    <w:rsid w:val="00322D6A"/>
    <w:pPr>
      <w:spacing w:after="180" w:line="360" w:lineRule="auto"/>
    </w:pPr>
    <w:rPr>
      <w:b/>
      <w:caps/>
      <w:sz w:val="24"/>
    </w:rPr>
  </w:style>
  <w:style w:type="paragraph" w:customStyle="1" w:styleId="CourtBodyBold1">
    <w:name w:val="Court Body Bold 1"/>
    <w:next w:val="CourtBody"/>
    <w:qFormat/>
    <w:rsid w:val="00322D6A"/>
    <w:pPr>
      <w:spacing w:after="180" w:line="360" w:lineRule="auto"/>
      <w:ind w:left="1021"/>
    </w:pPr>
    <w:rPr>
      <w:b/>
      <w:sz w:val="24"/>
    </w:rPr>
  </w:style>
  <w:style w:type="paragraph" w:customStyle="1" w:styleId="CourtHeading1">
    <w:name w:val="Court Heading 1"/>
    <w:qFormat/>
    <w:rsid w:val="00322D6A"/>
    <w:pPr>
      <w:numPr>
        <w:numId w:val="3"/>
      </w:numPr>
      <w:spacing w:after="180" w:line="360" w:lineRule="auto"/>
      <w:outlineLvl w:val="0"/>
    </w:pPr>
    <w:rPr>
      <w:sz w:val="24"/>
    </w:rPr>
  </w:style>
  <w:style w:type="paragraph" w:customStyle="1" w:styleId="CourtHeading2">
    <w:name w:val="Court Heading 2"/>
    <w:qFormat/>
    <w:rsid w:val="00322D6A"/>
    <w:pPr>
      <w:numPr>
        <w:ilvl w:val="1"/>
        <w:numId w:val="3"/>
      </w:numPr>
      <w:spacing w:after="180" w:line="360" w:lineRule="auto"/>
      <w:outlineLvl w:val="1"/>
    </w:pPr>
    <w:rPr>
      <w:sz w:val="24"/>
    </w:rPr>
  </w:style>
  <w:style w:type="paragraph" w:customStyle="1" w:styleId="CourtHeading3">
    <w:name w:val="Court Heading 3"/>
    <w:qFormat/>
    <w:rsid w:val="00322D6A"/>
    <w:pPr>
      <w:numPr>
        <w:ilvl w:val="2"/>
        <w:numId w:val="3"/>
      </w:numPr>
      <w:spacing w:after="180" w:line="360" w:lineRule="auto"/>
      <w:outlineLvl w:val="2"/>
    </w:pPr>
    <w:rPr>
      <w:sz w:val="24"/>
    </w:rPr>
  </w:style>
  <w:style w:type="paragraph" w:customStyle="1" w:styleId="CourtHeading4">
    <w:name w:val="Court Heading 4"/>
    <w:qFormat/>
    <w:rsid w:val="00322D6A"/>
    <w:pPr>
      <w:numPr>
        <w:ilvl w:val="3"/>
        <w:numId w:val="3"/>
      </w:numPr>
      <w:spacing w:after="180" w:line="360" w:lineRule="auto"/>
      <w:outlineLvl w:val="3"/>
    </w:pPr>
    <w:rPr>
      <w:sz w:val="24"/>
    </w:rPr>
  </w:style>
  <w:style w:type="paragraph" w:customStyle="1" w:styleId="CourtHeading5">
    <w:name w:val="Court Heading 5"/>
    <w:qFormat/>
    <w:rsid w:val="00322D6A"/>
    <w:pPr>
      <w:numPr>
        <w:ilvl w:val="4"/>
        <w:numId w:val="3"/>
      </w:numPr>
      <w:spacing w:after="180" w:line="360" w:lineRule="auto"/>
      <w:outlineLvl w:val="4"/>
    </w:pPr>
    <w:rPr>
      <w:sz w:val="24"/>
    </w:rPr>
  </w:style>
  <w:style w:type="paragraph" w:customStyle="1" w:styleId="CourtHeading6">
    <w:name w:val="Court Heading 6"/>
    <w:qFormat/>
    <w:rsid w:val="00322D6A"/>
    <w:pPr>
      <w:numPr>
        <w:ilvl w:val="5"/>
        <w:numId w:val="3"/>
      </w:numPr>
      <w:spacing w:after="180" w:line="360" w:lineRule="auto"/>
      <w:outlineLvl w:val="5"/>
    </w:pPr>
    <w:rPr>
      <w:sz w:val="24"/>
    </w:rPr>
  </w:style>
  <w:style w:type="paragraph" w:customStyle="1" w:styleId="AppendixTitle">
    <w:name w:val="Appendix Title"/>
    <w:next w:val="Body"/>
    <w:qFormat/>
    <w:rsid w:val="00322D6A"/>
    <w:pPr>
      <w:keepNext/>
      <w:pageBreakBefore/>
      <w:numPr>
        <w:numId w:val="2"/>
      </w:numPr>
      <w:spacing w:after="180"/>
      <w:jc w:val="center"/>
    </w:pPr>
    <w:rPr>
      <w:b/>
      <w:caps/>
    </w:rPr>
  </w:style>
  <w:style w:type="paragraph" w:customStyle="1" w:styleId="ExecutionTitle">
    <w:name w:val="Execution Title"/>
    <w:next w:val="Body"/>
    <w:rsid w:val="00A534CF"/>
    <w:pPr>
      <w:keepNext/>
      <w:pageBreakBefore/>
      <w:spacing w:after="180"/>
      <w:jc w:val="left"/>
    </w:pPr>
    <w:rPr>
      <w:b/>
      <w:caps/>
    </w:rPr>
  </w:style>
  <w:style w:type="paragraph" w:customStyle="1" w:styleId="SHeading1">
    <w:name w:val="S Heading 1"/>
    <w:qFormat/>
    <w:rsid w:val="00322D6A"/>
    <w:pPr>
      <w:numPr>
        <w:ilvl w:val="2"/>
        <w:numId w:val="8"/>
      </w:numPr>
      <w:spacing w:after="180"/>
    </w:pPr>
  </w:style>
  <w:style w:type="paragraph" w:customStyle="1" w:styleId="SHeading2">
    <w:name w:val="S Heading 2"/>
    <w:qFormat/>
    <w:rsid w:val="00322D6A"/>
    <w:pPr>
      <w:numPr>
        <w:ilvl w:val="3"/>
        <w:numId w:val="8"/>
      </w:numPr>
      <w:spacing w:after="180"/>
    </w:pPr>
  </w:style>
  <w:style w:type="paragraph" w:customStyle="1" w:styleId="SHeading3">
    <w:name w:val="S Heading 3"/>
    <w:qFormat/>
    <w:rsid w:val="00322D6A"/>
    <w:pPr>
      <w:numPr>
        <w:ilvl w:val="4"/>
        <w:numId w:val="8"/>
      </w:numPr>
      <w:spacing w:after="180"/>
    </w:pPr>
  </w:style>
  <w:style w:type="paragraph" w:customStyle="1" w:styleId="SHeading4">
    <w:name w:val="S Heading 4"/>
    <w:qFormat/>
    <w:rsid w:val="00322D6A"/>
    <w:pPr>
      <w:numPr>
        <w:ilvl w:val="5"/>
        <w:numId w:val="8"/>
      </w:numPr>
      <w:spacing w:after="180"/>
    </w:pPr>
  </w:style>
  <w:style w:type="paragraph" w:customStyle="1" w:styleId="SHeading5">
    <w:name w:val="S Heading 5"/>
    <w:qFormat/>
    <w:rsid w:val="00322D6A"/>
    <w:pPr>
      <w:numPr>
        <w:ilvl w:val="6"/>
        <w:numId w:val="8"/>
      </w:numPr>
      <w:spacing w:after="180"/>
    </w:pPr>
  </w:style>
  <w:style w:type="paragraph" w:customStyle="1" w:styleId="SHeading6">
    <w:name w:val="S Heading 6"/>
    <w:qFormat/>
    <w:rsid w:val="00322D6A"/>
    <w:pPr>
      <w:numPr>
        <w:ilvl w:val="7"/>
        <w:numId w:val="8"/>
      </w:numPr>
      <w:spacing w:after="180"/>
    </w:pPr>
  </w:style>
  <w:style w:type="paragraph" w:customStyle="1" w:styleId="CourtBody2">
    <w:name w:val="Court Body 2"/>
    <w:qFormat/>
    <w:rsid w:val="00322D6A"/>
    <w:pPr>
      <w:spacing w:after="180" w:line="360" w:lineRule="auto"/>
      <w:ind w:left="1021"/>
    </w:pPr>
    <w:rPr>
      <w:sz w:val="24"/>
    </w:rPr>
  </w:style>
  <w:style w:type="paragraph" w:styleId="BodyText2">
    <w:name w:val="Body Text 2"/>
    <w:basedOn w:val="Normal"/>
    <w:link w:val="BodyText2Char"/>
    <w:uiPriority w:val="99"/>
    <w:semiHidden/>
    <w:rsid w:val="00322D6A"/>
    <w:pPr>
      <w:spacing w:after="120" w:line="480" w:lineRule="auto"/>
    </w:pPr>
  </w:style>
  <w:style w:type="character" w:customStyle="1" w:styleId="BodyText2Char">
    <w:name w:val="Body Text 2 Char"/>
    <w:basedOn w:val="DefaultParagraphFont"/>
    <w:link w:val="BodyText2"/>
    <w:uiPriority w:val="99"/>
    <w:semiHidden/>
    <w:rsid w:val="00322D6A"/>
  </w:style>
  <w:style w:type="paragraph" w:styleId="BodyText3">
    <w:name w:val="Body Text 3"/>
    <w:basedOn w:val="Normal"/>
    <w:link w:val="BodyText3Char"/>
    <w:uiPriority w:val="99"/>
    <w:semiHidden/>
    <w:rsid w:val="00322D6A"/>
    <w:pPr>
      <w:spacing w:after="120"/>
    </w:pPr>
    <w:rPr>
      <w:sz w:val="16"/>
      <w:szCs w:val="16"/>
    </w:rPr>
  </w:style>
  <w:style w:type="character" w:customStyle="1" w:styleId="BodyText3Char">
    <w:name w:val="Body Text 3 Char"/>
    <w:basedOn w:val="DefaultParagraphFont"/>
    <w:link w:val="BodyText3"/>
    <w:uiPriority w:val="99"/>
    <w:semiHidden/>
    <w:rsid w:val="00322D6A"/>
    <w:rPr>
      <w:sz w:val="16"/>
      <w:szCs w:val="16"/>
    </w:rPr>
  </w:style>
  <w:style w:type="paragraph" w:customStyle="1" w:styleId="CoverCentred">
    <w:name w:val="CoverCentred"/>
    <w:next w:val="Normal"/>
    <w:rsid w:val="00322D6A"/>
    <w:pPr>
      <w:jc w:val="center"/>
    </w:pPr>
  </w:style>
  <w:style w:type="paragraph" w:customStyle="1" w:styleId="CoverCentredCaps">
    <w:name w:val="CoverCentredCaps"/>
    <w:rsid w:val="00322D6A"/>
    <w:pPr>
      <w:jc w:val="center"/>
    </w:pPr>
    <w:rPr>
      <w:b/>
      <w:caps/>
    </w:rPr>
  </w:style>
  <w:style w:type="paragraph" w:customStyle="1" w:styleId="CoverLeft">
    <w:name w:val="CoverLeft"/>
    <w:rsid w:val="00322D6A"/>
    <w:pPr>
      <w:spacing w:after="120"/>
      <w:jc w:val="left"/>
    </w:pPr>
  </w:style>
  <w:style w:type="paragraph" w:customStyle="1" w:styleId="CoverRight">
    <w:name w:val="CoverRight"/>
    <w:qFormat/>
    <w:rsid w:val="00322D6A"/>
    <w:pPr>
      <w:spacing w:after="120"/>
      <w:jc w:val="right"/>
    </w:pPr>
  </w:style>
  <w:style w:type="paragraph" w:customStyle="1" w:styleId="CoverRightBold">
    <w:name w:val="CoverRightBold"/>
    <w:rsid w:val="00322D6A"/>
    <w:pPr>
      <w:jc w:val="right"/>
    </w:pPr>
    <w:rPr>
      <w:b/>
    </w:rPr>
  </w:style>
  <w:style w:type="paragraph" w:customStyle="1" w:styleId="CoverTitle">
    <w:name w:val="CoverTitle"/>
    <w:rsid w:val="00322D6A"/>
    <w:pPr>
      <w:spacing w:before="240"/>
      <w:jc w:val="center"/>
    </w:pPr>
    <w:rPr>
      <w:b/>
      <w:caps/>
    </w:rPr>
  </w:style>
  <w:style w:type="paragraph" w:customStyle="1" w:styleId="DocNum">
    <w:name w:val="DocNum"/>
    <w:unhideWhenUsed/>
    <w:qFormat/>
    <w:rsid w:val="00322D6A"/>
    <w:pPr>
      <w:spacing w:line="240" w:lineRule="auto"/>
    </w:pPr>
    <w:rPr>
      <w:sz w:val="18"/>
    </w:rPr>
  </w:style>
  <w:style w:type="paragraph" w:customStyle="1" w:styleId="CourtCoverCentred">
    <w:name w:val="Court Cover Centred"/>
    <w:qFormat/>
    <w:rsid w:val="00322D6A"/>
    <w:pPr>
      <w:spacing w:line="360" w:lineRule="auto"/>
      <w:jc w:val="center"/>
    </w:pPr>
    <w:rPr>
      <w:sz w:val="24"/>
    </w:rPr>
  </w:style>
  <w:style w:type="paragraph" w:customStyle="1" w:styleId="CourtCoverCentredCaps">
    <w:name w:val="Court Cover Centred Caps"/>
    <w:qFormat/>
    <w:rsid w:val="00322D6A"/>
    <w:pPr>
      <w:spacing w:line="360" w:lineRule="auto"/>
      <w:jc w:val="center"/>
    </w:pPr>
    <w:rPr>
      <w:b/>
      <w:caps/>
      <w:sz w:val="24"/>
    </w:rPr>
  </w:style>
  <w:style w:type="paragraph" w:customStyle="1" w:styleId="CourtCoverLeft">
    <w:name w:val="Court Cover Left"/>
    <w:qFormat/>
    <w:rsid w:val="00322D6A"/>
    <w:pPr>
      <w:spacing w:after="120" w:line="360" w:lineRule="auto"/>
      <w:jc w:val="left"/>
    </w:pPr>
    <w:rPr>
      <w:sz w:val="24"/>
    </w:rPr>
  </w:style>
  <w:style w:type="paragraph" w:customStyle="1" w:styleId="CourtCoverRight">
    <w:name w:val="Court Cover Right"/>
    <w:qFormat/>
    <w:rsid w:val="00322D6A"/>
    <w:pPr>
      <w:spacing w:after="120" w:line="360" w:lineRule="auto"/>
      <w:jc w:val="right"/>
    </w:pPr>
    <w:rPr>
      <w:sz w:val="24"/>
    </w:rPr>
  </w:style>
  <w:style w:type="paragraph" w:customStyle="1" w:styleId="CourtCoverRightBold">
    <w:name w:val="Court Cover Right Bold"/>
    <w:qFormat/>
    <w:rsid w:val="00322D6A"/>
    <w:pPr>
      <w:spacing w:line="360" w:lineRule="auto"/>
      <w:jc w:val="right"/>
    </w:pPr>
    <w:rPr>
      <w:b/>
      <w:sz w:val="24"/>
    </w:rPr>
  </w:style>
  <w:style w:type="paragraph" w:customStyle="1" w:styleId="CourtCoverTitle">
    <w:name w:val="Court Cover Title"/>
    <w:qFormat/>
    <w:rsid w:val="00322D6A"/>
    <w:pPr>
      <w:spacing w:before="240" w:line="360" w:lineRule="auto"/>
      <w:jc w:val="center"/>
    </w:pPr>
    <w:rPr>
      <w:b/>
      <w:caps/>
      <w:sz w:val="24"/>
    </w:rPr>
  </w:style>
  <w:style w:type="numbering" w:customStyle="1" w:styleId="DefinitionNumb">
    <w:name w:val="DefinitionNumb"/>
    <w:uiPriority w:val="99"/>
    <w:rsid w:val="00322D6A"/>
    <w:pPr>
      <w:numPr>
        <w:numId w:val="1"/>
      </w:numPr>
    </w:pPr>
  </w:style>
  <w:style w:type="character" w:styleId="PageNumber">
    <w:name w:val="page number"/>
    <w:basedOn w:val="DefaultParagraphFont"/>
    <w:rsid w:val="00322D6A"/>
    <w:rPr>
      <w:sz w:val="20"/>
    </w:rPr>
  </w:style>
  <w:style w:type="paragraph" w:customStyle="1" w:styleId="SHeading1Bold">
    <w:name w:val="S Heading 1 Bold"/>
    <w:basedOn w:val="SHeading1"/>
    <w:qFormat/>
    <w:rsid w:val="00A7115D"/>
    <w:pPr>
      <w:keepNext/>
    </w:pPr>
    <w:rPr>
      <w:b/>
      <w:caps/>
    </w:rPr>
  </w:style>
  <w:style w:type="paragraph" w:customStyle="1" w:styleId="SHeading2Bold">
    <w:name w:val="S Heading 2 Bold"/>
    <w:basedOn w:val="SHeading2"/>
    <w:qFormat/>
    <w:rsid w:val="00A7115D"/>
    <w:pPr>
      <w:keepNext/>
    </w:pPr>
    <w:rPr>
      <w:b/>
    </w:rPr>
  </w:style>
  <w:style w:type="paragraph" w:customStyle="1" w:styleId="Heading1Bold">
    <w:name w:val="Heading 1 Bold"/>
    <w:basedOn w:val="Heading1"/>
    <w:qFormat/>
    <w:rsid w:val="00A7115D"/>
    <w:pPr>
      <w:keepNext/>
    </w:pPr>
    <w:rPr>
      <w:b/>
      <w:caps/>
    </w:rPr>
  </w:style>
  <w:style w:type="paragraph" w:customStyle="1" w:styleId="Heading2Bold">
    <w:name w:val="Heading 2 Bold"/>
    <w:basedOn w:val="Heading2"/>
    <w:qFormat/>
    <w:rsid w:val="00A7115D"/>
    <w:pPr>
      <w:keepNext/>
    </w:pPr>
    <w:rPr>
      <w:b/>
    </w:rPr>
  </w:style>
  <w:style w:type="paragraph" w:customStyle="1" w:styleId="CourtHeading1Bold">
    <w:name w:val="Court Heading 1 Bold"/>
    <w:basedOn w:val="CourtHeading1"/>
    <w:qFormat/>
    <w:rsid w:val="007E326C"/>
    <w:pPr>
      <w:keepNext/>
    </w:pPr>
    <w:rPr>
      <w:b/>
      <w:caps/>
    </w:rPr>
  </w:style>
  <w:style w:type="paragraph" w:customStyle="1" w:styleId="CourtHeading2Bold">
    <w:name w:val="Court Heading 2 Bold"/>
    <w:basedOn w:val="CourtHeading2"/>
    <w:qFormat/>
    <w:rsid w:val="007E326C"/>
    <w:pPr>
      <w:keepNext/>
    </w:pPr>
    <w:rPr>
      <w:b/>
    </w:rPr>
  </w:style>
  <w:style w:type="paragraph" w:customStyle="1" w:styleId="SchedulePart">
    <w:name w:val="Schedule Part"/>
    <w:next w:val="Body"/>
    <w:qFormat/>
    <w:rsid w:val="00322D6A"/>
    <w:pPr>
      <w:keepNext/>
      <w:numPr>
        <w:ilvl w:val="1"/>
        <w:numId w:val="8"/>
      </w:numPr>
      <w:spacing w:after="180"/>
      <w:jc w:val="center"/>
    </w:pPr>
    <w:rPr>
      <w:b/>
    </w:rPr>
  </w:style>
  <w:style w:type="paragraph" w:customStyle="1" w:styleId="ExhibitTitle">
    <w:name w:val="Exhibit Title"/>
    <w:next w:val="Body"/>
    <w:qFormat/>
    <w:rsid w:val="002A79B8"/>
    <w:pPr>
      <w:keepNext/>
      <w:pageBreakBefore/>
      <w:spacing w:after="180"/>
      <w:jc w:val="center"/>
    </w:pPr>
    <w:rPr>
      <w:b/>
      <w:caps/>
    </w:rPr>
  </w:style>
  <w:style w:type="paragraph" w:customStyle="1" w:styleId="TableBodyBoldSingle">
    <w:name w:val="Table Body Bold Single"/>
    <w:qFormat/>
    <w:rsid w:val="0050357C"/>
    <w:pPr>
      <w:spacing w:after="180" w:line="240" w:lineRule="auto"/>
      <w:jc w:val="left"/>
    </w:pPr>
    <w:rPr>
      <w:b/>
    </w:rPr>
  </w:style>
  <w:style w:type="character" w:styleId="CommentReference">
    <w:name w:val="annotation reference"/>
    <w:basedOn w:val="DefaultParagraphFont"/>
    <w:uiPriority w:val="99"/>
    <w:semiHidden/>
    <w:unhideWhenUsed/>
    <w:rsid w:val="00133314"/>
    <w:rPr>
      <w:sz w:val="16"/>
      <w:szCs w:val="16"/>
    </w:rPr>
  </w:style>
  <w:style w:type="paragraph" w:styleId="CommentText">
    <w:name w:val="annotation text"/>
    <w:basedOn w:val="Normal"/>
    <w:link w:val="CommentTextChar"/>
    <w:uiPriority w:val="99"/>
    <w:semiHidden/>
    <w:unhideWhenUsed/>
    <w:rsid w:val="00133314"/>
    <w:pPr>
      <w:spacing w:line="240" w:lineRule="auto"/>
    </w:pPr>
    <w:rPr>
      <w:sz w:val="20"/>
      <w:szCs w:val="20"/>
    </w:rPr>
  </w:style>
  <w:style w:type="character" w:customStyle="1" w:styleId="CommentTextChar">
    <w:name w:val="Comment Text Char"/>
    <w:basedOn w:val="DefaultParagraphFont"/>
    <w:link w:val="CommentText"/>
    <w:uiPriority w:val="99"/>
    <w:semiHidden/>
    <w:rsid w:val="00133314"/>
    <w:rPr>
      <w:sz w:val="20"/>
      <w:szCs w:val="20"/>
    </w:rPr>
  </w:style>
  <w:style w:type="paragraph" w:styleId="CommentSubject">
    <w:name w:val="annotation subject"/>
    <w:basedOn w:val="CommentText"/>
    <w:next w:val="CommentText"/>
    <w:link w:val="CommentSubjectChar"/>
    <w:uiPriority w:val="99"/>
    <w:semiHidden/>
    <w:unhideWhenUsed/>
    <w:rsid w:val="00133314"/>
    <w:rPr>
      <w:b/>
      <w:bCs/>
    </w:rPr>
  </w:style>
  <w:style w:type="character" w:customStyle="1" w:styleId="CommentSubjectChar">
    <w:name w:val="Comment Subject Char"/>
    <w:basedOn w:val="CommentTextChar"/>
    <w:link w:val="CommentSubject"/>
    <w:uiPriority w:val="99"/>
    <w:semiHidden/>
    <w:rsid w:val="00133314"/>
    <w:rPr>
      <w:b/>
      <w:bCs/>
      <w:sz w:val="20"/>
      <w:szCs w:val="20"/>
    </w:rPr>
  </w:style>
  <w:style w:type="paragraph" w:styleId="BalloonText">
    <w:name w:val="Balloon Text"/>
    <w:basedOn w:val="Normal"/>
    <w:link w:val="BalloonTextChar"/>
    <w:uiPriority w:val="99"/>
    <w:semiHidden/>
    <w:unhideWhenUsed/>
    <w:rsid w:val="001333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314"/>
    <w:rPr>
      <w:rFonts w:ascii="Segoe UI" w:hAnsi="Segoe UI" w:cs="Segoe UI"/>
      <w:sz w:val="18"/>
      <w:szCs w:val="18"/>
    </w:rPr>
  </w:style>
  <w:style w:type="paragraph" w:styleId="ListParagraph">
    <w:name w:val="List Paragraph"/>
    <w:basedOn w:val="Normal"/>
    <w:uiPriority w:val="34"/>
    <w:qFormat/>
    <w:rsid w:val="00334FF3"/>
    <w:pPr>
      <w:ind w:left="720"/>
      <w:contextualSpacing/>
    </w:pPr>
  </w:style>
  <w:style w:type="character" w:customStyle="1" w:styleId="khidentifier">
    <w:name w:val="kh_identifier"/>
    <w:basedOn w:val="DefaultParagraphFont"/>
    <w:rsid w:val="00CB7D76"/>
  </w:style>
  <w:style w:type="character" w:styleId="Strong">
    <w:name w:val="Strong"/>
    <w:basedOn w:val="DefaultParagraphFont"/>
    <w:uiPriority w:val="22"/>
    <w:qFormat/>
    <w:rsid w:val="00CB7D76"/>
    <w:rPr>
      <w:b/>
      <w:bCs/>
    </w:rPr>
  </w:style>
  <w:style w:type="character" w:styleId="Emphasis">
    <w:name w:val="Emphasis"/>
    <w:basedOn w:val="DefaultParagraphFont"/>
    <w:uiPriority w:val="20"/>
    <w:qFormat/>
    <w:rsid w:val="00CB7D76"/>
    <w:rPr>
      <w:i/>
      <w:iCs/>
    </w:rPr>
  </w:style>
  <w:style w:type="paragraph" w:styleId="Revision">
    <w:name w:val="Revision"/>
    <w:hidden/>
    <w:uiPriority w:val="99"/>
    <w:semiHidden/>
    <w:rsid w:val="00DA463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261">
      <w:bodyDiv w:val="1"/>
      <w:marLeft w:val="0"/>
      <w:marRight w:val="0"/>
      <w:marTop w:val="0"/>
      <w:marBottom w:val="0"/>
      <w:divBdr>
        <w:top w:val="none" w:sz="0" w:space="0" w:color="auto"/>
        <w:left w:val="none" w:sz="0" w:space="0" w:color="auto"/>
        <w:bottom w:val="none" w:sz="0" w:space="0" w:color="auto"/>
        <w:right w:val="none" w:sz="0" w:space="0" w:color="auto"/>
      </w:divBdr>
    </w:div>
    <w:div w:id="616567572">
      <w:bodyDiv w:val="1"/>
      <w:marLeft w:val="0"/>
      <w:marRight w:val="0"/>
      <w:marTop w:val="0"/>
      <w:marBottom w:val="0"/>
      <w:divBdr>
        <w:top w:val="none" w:sz="0" w:space="0" w:color="auto"/>
        <w:left w:val="none" w:sz="0" w:space="0" w:color="auto"/>
        <w:bottom w:val="none" w:sz="0" w:space="0" w:color="auto"/>
        <w:right w:val="none" w:sz="0" w:space="0" w:color="auto"/>
      </w:divBdr>
    </w:div>
    <w:div w:id="641350960">
      <w:bodyDiv w:val="1"/>
      <w:marLeft w:val="0"/>
      <w:marRight w:val="0"/>
      <w:marTop w:val="0"/>
      <w:marBottom w:val="0"/>
      <w:divBdr>
        <w:top w:val="none" w:sz="0" w:space="0" w:color="auto"/>
        <w:left w:val="none" w:sz="0" w:space="0" w:color="auto"/>
        <w:bottom w:val="none" w:sz="0" w:space="0" w:color="auto"/>
        <w:right w:val="none" w:sz="0" w:space="0" w:color="auto"/>
      </w:divBdr>
    </w:div>
    <w:div w:id="1222785586">
      <w:bodyDiv w:val="1"/>
      <w:marLeft w:val="0"/>
      <w:marRight w:val="0"/>
      <w:marTop w:val="0"/>
      <w:marBottom w:val="0"/>
      <w:divBdr>
        <w:top w:val="none" w:sz="0" w:space="0" w:color="auto"/>
        <w:left w:val="none" w:sz="0" w:space="0" w:color="auto"/>
        <w:bottom w:val="none" w:sz="0" w:space="0" w:color="auto"/>
        <w:right w:val="none" w:sz="0" w:space="0" w:color="auto"/>
      </w:divBdr>
      <w:divsChild>
        <w:div w:id="811603438">
          <w:marLeft w:val="0"/>
          <w:marRight w:val="0"/>
          <w:marTop w:val="0"/>
          <w:marBottom w:val="0"/>
          <w:divBdr>
            <w:top w:val="none" w:sz="0" w:space="0" w:color="auto"/>
            <w:left w:val="single" w:sz="2" w:space="0" w:color="BBBBBB"/>
            <w:bottom w:val="single" w:sz="2" w:space="0" w:color="BBBBBB"/>
            <w:right w:val="single" w:sz="2" w:space="0" w:color="BBBBBB"/>
          </w:divBdr>
          <w:divsChild>
            <w:div w:id="874731461">
              <w:marLeft w:val="0"/>
              <w:marRight w:val="0"/>
              <w:marTop w:val="0"/>
              <w:marBottom w:val="0"/>
              <w:divBdr>
                <w:top w:val="none" w:sz="0" w:space="0" w:color="auto"/>
                <w:left w:val="none" w:sz="0" w:space="0" w:color="auto"/>
                <w:bottom w:val="none" w:sz="0" w:space="0" w:color="auto"/>
                <w:right w:val="none" w:sz="0" w:space="0" w:color="auto"/>
              </w:divBdr>
              <w:divsChild>
                <w:div w:id="2036927690">
                  <w:marLeft w:val="0"/>
                  <w:marRight w:val="0"/>
                  <w:marTop w:val="0"/>
                  <w:marBottom w:val="0"/>
                  <w:divBdr>
                    <w:top w:val="none" w:sz="0" w:space="0" w:color="auto"/>
                    <w:left w:val="none" w:sz="0" w:space="0" w:color="auto"/>
                    <w:bottom w:val="none" w:sz="0" w:space="0" w:color="auto"/>
                    <w:right w:val="none" w:sz="0" w:space="0" w:color="auto"/>
                  </w:divBdr>
                  <w:divsChild>
                    <w:div w:id="303893561">
                      <w:marLeft w:val="0"/>
                      <w:marRight w:val="0"/>
                      <w:marTop w:val="0"/>
                      <w:marBottom w:val="0"/>
                      <w:divBdr>
                        <w:top w:val="none" w:sz="0" w:space="0" w:color="auto"/>
                        <w:left w:val="none" w:sz="0" w:space="0" w:color="auto"/>
                        <w:bottom w:val="none" w:sz="0" w:space="0" w:color="auto"/>
                        <w:right w:val="none" w:sz="0" w:space="0" w:color="auto"/>
                      </w:divBdr>
                      <w:divsChild>
                        <w:div w:id="1790127174">
                          <w:marLeft w:val="0"/>
                          <w:marRight w:val="0"/>
                          <w:marTop w:val="0"/>
                          <w:marBottom w:val="0"/>
                          <w:divBdr>
                            <w:top w:val="none" w:sz="0" w:space="0" w:color="auto"/>
                            <w:left w:val="none" w:sz="0" w:space="0" w:color="auto"/>
                            <w:bottom w:val="none" w:sz="0" w:space="0" w:color="auto"/>
                            <w:right w:val="none" w:sz="0" w:space="0" w:color="auto"/>
                          </w:divBdr>
                          <w:divsChild>
                            <w:div w:id="1421294962">
                              <w:marLeft w:val="0"/>
                              <w:marRight w:val="0"/>
                              <w:marTop w:val="0"/>
                              <w:marBottom w:val="0"/>
                              <w:divBdr>
                                <w:top w:val="none" w:sz="0" w:space="0" w:color="auto"/>
                                <w:left w:val="none" w:sz="0" w:space="0" w:color="auto"/>
                                <w:bottom w:val="none" w:sz="0" w:space="0" w:color="auto"/>
                                <w:right w:val="none" w:sz="0" w:space="0" w:color="auto"/>
                              </w:divBdr>
                              <w:divsChild>
                                <w:div w:id="1202866163">
                                  <w:marLeft w:val="0"/>
                                  <w:marRight w:val="0"/>
                                  <w:marTop w:val="0"/>
                                  <w:marBottom w:val="0"/>
                                  <w:divBdr>
                                    <w:top w:val="none" w:sz="0" w:space="0" w:color="auto"/>
                                    <w:left w:val="none" w:sz="0" w:space="0" w:color="auto"/>
                                    <w:bottom w:val="none" w:sz="0" w:space="0" w:color="auto"/>
                                    <w:right w:val="none" w:sz="0" w:space="0" w:color="auto"/>
                                  </w:divBdr>
                                  <w:divsChild>
                                    <w:div w:id="1440756645">
                                      <w:marLeft w:val="0"/>
                                      <w:marRight w:val="0"/>
                                      <w:marTop w:val="0"/>
                                      <w:marBottom w:val="0"/>
                                      <w:divBdr>
                                        <w:top w:val="none" w:sz="0" w:space="0" w:color="auto"/>
                                        <w:left w:val="none" w:sz="0" w:space="0" w:color="auto"/>
                                        <w:bottom w:val="none" w:sz="0" w:space="0" w:color="auto"/>
                                        <w:right w:val="none" w:sz="0" w:space="0" w:color="auto"/>
                                      </w:divBdr>
                                      <w:divsChild>
                                        <w:div w:id="1430152315">
                                          <w:marLeft w:val="1200"/>
                                          <w:marRight w:val="1200"/>
                                          <w:marTop w:val="0"/>
                                          <w:marBottom w:val="0"/>
                                          <w:divBdr>
                                            <w:top w:val="none" w:sz="0" w:space="0" w:color="auto"/>
                                            <w:left w:val="none" w:sz="0" w:space="0" w:color="auto"/>
                                            <w:bottom w:val="none" w:sz="0" w:space="0" w:color="auto"/>
                                            <w:right w:val="none" w:sz="0" w:space="0" w:color="auto"/>
                                          </w:divBdr>
                                          <w:divsChild>
                                            <w:div w:id="555776451">
                                              <w:marLeft w:val="0"/>
                                              <w:marRight w:val="0"/>
                                              <w:marTop w:val="0"/>
                                              <w:marBottom w:val="0"/>
                                              <w:divBdr>
                                                <w:top w:val="none" w:sz="0" w:space="0" w:color="auto"/>
                                                <w:left w:val="none" w:sz="0" w:space="0" w:color="auto"/>
                                                <w:bottom w:val="none" w:sz="0" w:space="0" w:color="auto"/>
                                                <w:right w:val="none" w:sz="0" w:space="0" w:color="auto"/>
                                              </w:divBdr>
                                              <w:divsChild>
                                                <w:div w:id="749501493">
                                                  <w:marLeft w:val="0"/>
                                                  <w:marRight w:val="0"/>
                                                  <w:marTop w:val="0"/>
                                                  <w:marBottom w:val="0"/>
                                                  <w:divBdr>
                                                    <w:top w:val="none" w:sz="0" w:space="0" w:color="auto"/>
                                                    <w:left w:val="none" w:sz="0" w:space="0" w:color="auto"/>
                                                    <w:bottom w:val="none" w:sz="0" w:space="0" w:color="auto"/>
                                                    <w:right w:val="none" w:sz="0" w:space="0" w:color="auto"/>
                                                  </w:divBdr>
                                                  <w:divsChild>
                                                    <w:div w:id="2141874044">
                                                      <w:marLeft w:val="0"/>
                                                      <w:marRight w:val="0"/>
                                                      <w:marTop w:val="0"/>
                                                      <w:marBottom w:val="0"/>
                                                      <w:divBdr>
                                                        <w:top w:val="none" w:sz="0" w:space="0" w:color="auto"/>
                                                        <w:left w:val="none" w:sz="0" w:space="0" w:color="auto"/>
                                                        <w:bottom w:val="none" w:sz="0" w:space="0" w:color="auto"/>
                                                        <w:right w:val="none" w:sz="0" w:space="0" w:color="auto"/>
                                                      </w:divBdr>
                                                      <w:divsChild>
                                                        <w:div w:id="3773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4082831">
      <w:bodyDiv w:val="1"/>
      <w:marLeft w:val="0"/>
      <w:marRight w:val="0"/>
      <w:marTop w:val="0"/>
      <w:marBottom w:val="0"/>
      <w:divBdr>
        <w:top w:val="none" w:sz="0" w:space="0" w:color="auto"/>
        <w:left w:val="none" w:sz="0" w:space="0" w:color="auto"/>
        <w:bottom w:val="none" w:sz="0" w:space="0" w:color="auto"/>
        <w:right w:val="none" w:sz="0" w:space="0" w:color="auto"/>
      </w:divBdr>
    </w:div>
    <w:div w:id="1473594066">
      <w:bodyDiv w:val="1"/>
      <w:marLeft w:val="0"/>
      <w:marRight w:val="0"/>
      <w:marTop w:val="0"/>
      <w:marBottom w:val="0"/>
      <w:divBdr>
        <w:top w:val="none" w:sz="0" w:space="0" w:color="auto"/>
        <w:left w:val="none" w:sz="0" w:space="0" w:color="auto"/>
        <w:bottom w:val="none" w:sz="0" w:space="0" w:color="auto"/>
        <w:right w:val="none" w:sz="0" w:space="0" w:color="auto"/>
      </w:divBdr>
      <w:divsChild>
        <w:div w:id="2102797016">
          <w:marLeft w:val="0"/>
          <w:marRight w:val="0"/>
          <w:marTop w:val="0"/>
          <w:marBottom w:val="0"/>
          <w:divBdr>
            <w:top w:val="none" w:sz="0" w:space="0" w:color="auto"/>
            <w:left w:val="single" w:sz="2" w:space="0" w:color="BBBBBB"/>
            <w:bottom w:val="single" w:sz="2" w:space="0" w:color="BBBBBB"/>
            <w:right w:val="single" w:sz="2" w:space="0" w:color="BBBBBB"/>
          </w:divBdr>
          <w:divsChild>
            <w:div w:id="903417113">
              <w:marLeft w:val="0"/>
              <w:marRight w:val="0"/>
              <w:marTop w:val="0"/>
              <w:marBottom w:val="0"/>
              <w:divBdr>
                <w:top w:val="none" w:sz="0" w:space="0" w:color="auto"/>
                <w:left w:val="none" w:sz="0" w:space="0" w:color="auto"/>
                <w:bottom w:val="none" w:sz="0" w:space="0" w:color="auto"/>
                <w:right w:val="none" w:sz="0" w:space="0" w:color="auto"/>
              </w:divBdr>
              <w:divsChild>
                <w:div w:id="895319757">
                  <w:marLeft w:val="0"/>
                  <w:marRight w:val="0"/>
                  <w:marTop w:val="0"/>
                  <w:marBottom w:val="0"/>
                  <w:divBdr>
                    <w:top w:val="none" w:sz="0" w:space="0" w:color="auto"/>
                    <w:left w:val="none" w:sz="0" w:space="0" w:color="auto"/>
                    <w:bottom w:val="none" w:sz="0" w:space="0" w:color="auto"/>
                    <w:right w:val="none" w:sz="0" w:space="0" w:color="auto"/>
                  </w:divBdr>
                  <w:divsChild>
                    <w:div w:id="1857380991">
                      <w:marLeft w:val="0"/>
                      <w:marRight w:val="0"/>
                      <w:marTop w:val="0"/>
                      <w:marBottom w:val="0"/>
                      <w:divBdr>
                        <w:top w:val="none" w:sz="0" w:space="0" w:color="auto"/>
                        <w:left w:val="none" w:sz="0" w:space="0" w:color="auto"/>
                        <w:bottom w:val="none" w:sz="0" w:space="0" w:color="auto"/>
                        <w:right w:val="none" w:sz="0" w:space="0" w:color="auto"/>
                      </w:divBdr>
                      <w:divsChild>
                        <w:div w:id="1350256798">
                          <w:marLeft w:val="0"/>
                          <w:marRight w:val="0"/>
                          <w:marTop w:val="0"/>
                          <w:marBottom w:val="0"/>
                          <w:divBdr>
                            <w:top w:val="none" w:sz="0" w:space="0" w:color="auto"/>
                            <w:left w:val="none" w:sz="0" w:space="0" w:color="auto"/>
                            <w:bottom w:val="none" w:sz="0" w:space="0" w:color="auto"/>
                            <w:right w:val="none" w:sz="0" w:space="0" w:color="auto"/>
                          </w:divBdr>
                          <w:divsChild>
                            <w:div w:id="1046836237">
                              <w:marLeft w:val="0"/>
                              <w:marRight w:val="0"/>
                              <w:marTop w:val="0"/>
                              <w:marBottom w:val="0"/>
                              <w:divBdr>
                                <w:top w:val="none" w:sz="0" w:space="0" w:color="auto"/>
                                <w:left w:val="none" w:sz="0" w:space="0" w:color="auto"/>
                                <w:bottom w:val="none" w:sz="0" w:space="0" w:color="auto"/>
                                <w:right w:val="none" w:sz="0" w:space="0" w:color="auto"/>
                              </w:divBdr>
                              <w:divsChild>
                                <w:div w:id="1999187856">
                                  <w:marLeft w:val="0"/>
                                  <w:marRight w:val="0"/>
                                  <w:marTop w:val="0"/>
                                  <w:marBottom w:val="0"/>
                                  <w:divBdr>
                                    <w:top w:val="none" w:sz="0" w:space="0" w:color="auto"/>
                                    <w:left w:val="none" w:sz="0" w:space="0" w:color="auto"/>
                                    <w:bottom w:val="none" w:sz="0" w:space="0" w:color="auto"/>
                                    <w:right w:val="none" w:sz="0" w:space="0" w:color="auto"/>
                                  </w:divBdr>
                                  <w:divsChild>
                                    <w:div w:id="719668232">
                                      <w:marLeft w:val="0"/>
                                      <w:marRight w:val="0"/>
                                      <w:marTop w:val="0"/>
                                      <w:marBottom w:val="0"/>
                                      <w:divBdr>
                                        <w:top w:val="none" w:sz="0" w:space="0" w:color="auto"/>
                                        <w:left w:val="none" w:sz="0" w:space="0" w:color="auto"/>
                                        <w:bottom w:val="none" w:sz="0" w:space="0" w:color="auto"/>
                                        <w:right w:val="none" w:sz="0" w:space="0" w:color="auto"/>
                                      </w:divBdr>
                                      <w:divsChild>
                                        <w:div w:id="1695226406">
                                          <w:marLeft w:val="1200"/>
                                          <w:marRight w:val="1200"/>
                                          <w:marTop w:val="0"/>
                                          <w:marBottom w:val="0"/>
                                          <w:divBdr>
                                            <w:top w:val="none" w:sz="0" w:space="0" w:color="auto"/>
                                            <w:left w:val="none" w:sz="0" w:space="0" w:color="auto"/>
                                            <w:bottom w:val="none" w:sz="0" w:space="0" w:color="auto"/>
                                            <w:right w:val="none" w:sz="0" w:space="0" w:color="auto"/>
                                          </w:divBdr>
                                          <w:divsChild>
                                            <w:div w:id="733815102">
                                              <w:marLeft w:val="0"/>
                                              <w:marRight w:val="0"/>
                                              <w:marTop w:val="0"/>
                                              <w:marBottom w:val="0"/>
                                              <w:divBdr>
                                                <w:top w:val="none" w:sz="0" w:space="0" w:color="auto"/>
                                                <w:left w:val="none" w:sz="0" w:space="0" w:color="auto"/>
                                                <w:bottom w:val="none" w:sz="0" w:space="0" w:color="auto"/>
                                                <w:right w:val="none" w:sz="0" w:space="0" w:color="auto"/>
                                              </w:divBdr>
                                              <w:divsChild>
                                                <w:div w:id="687871676">
                                                  <w:marLeft w:val="0"/>
                                                  <w:marRight w:val="0"/>
                                                  <w:marTop w:val="0"/>
                                                  <w:marBottom w:val="0"/>
                                                  <w:divBdr>
                                                    <w:top w:val="single" w:sz="6" w:space="0" w:color="CCCCCC"/>
                                                    <w:left w:val="none" w:sz="0" w:space="0" w:color="auto"/>
                                                    <w:bottom w:val="none" w:sz="0" w:space="0" w:color="auto"/>
                                                    <w:right w:val="none" w:sz="0" w:space="0" w:color="auto"/>
                                                  </w:divBdr>
                                                  <w:divsChild>
                                                    <w:div w:id="1423574448">
                                                      <w:marLeft w:val="0"/>
                                                      <w:marRight w:val="0"/>
                                                      <w:marTop w:val="352"/>
                                                      <w:marBottom w:val="0"/>
                                                      <w:divBdr>
                                                        <w:top w:val="none" w:sz="0" w:space="0" w:color="auto"/>
                                                        <w:left w:val="none" w:sz="0" w:space="0" w:color="auto"/>
                                                        <w:bottom w:val="none" w:sz="0" w:space="0" w:color="auto"/>
                                                        <w:right w:val="none" w:sz="0" w:space="0" w:color="auto"/>
                                                      </w:divBdr>
                                                      <w:divsChild>
                                                        <w:div w:id="1748571383">
                                                          <w:marLeft w:val="0"/>
                                                          <w:marRight w:val="0"/>
                                                          <w:marTop w:val="0"/>
                                                          <w:marBottom w:val="225"/>
                                                          <w:divBdr>
                                                            <w:top w:val="none" w:sz="0" w:space="0" w:color="auto"/>
                                                            <w:left w:val="none" w:sz="0" w:space="0" w:color="auto"/>
                                                            <w:bottom w:val="none" w:sz="0" w:space="0" w:color="auto"/>
                                                            <w:right w:val="none" w:sz="0" w:space="0" w:color="auto"/>
                                                          </w:divBdr>
                                                          <w:divsChild>
                                                            <w:div w:id="592710516">
                                                              <w:marLeft w:val="0"/>
                                                              <w:marRight w:val="0"/>
                                                              <w:marTop w:val="0"/>
                                                              <w:marBottom w:val="0"/>
                                                              <w:divBdr>
                                                                <w:top w:val="none" w:sz="0" w:space="0" w:color="auto"/>
                                                                <w:left w:val="none" w:sz="0" w:space="0" w:color="auto"/>
                                                                <w:bottom w:val="none" w:sz="0" w:space="0" w:color="auto"/>
                                                                <w:right w:val="none" w:sz="0" w:space="0" w:color="auto"/>
                                                              </w:divBdr>
                                                              <w:divsChild>
                                                                <w:div w:id="6818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0413671">
      <w:bodyDiv w:val="1"/>
      <w:marLeft w:val="0"/>
      <w:marRight w:val="0"/>
      <w:marTop w:val="0"/>
      <w:marBottom w:val="0"/>
      <w:divBdr>
        <w:top w:val="none" w:sz="0" w:space="0" w:color="auto"/>
        <w:left w:val="none" w:sz="0" w:space="0" w:color="auto"/>
        <w:bottom w:val="none" w:sz="0" w:space="0" w:color="auto"/>
        <w:right w:val="none" w:sz="0" w:space="0" w:color="auto"/>
      </w:divBdr>
    </w:div>
    <w:div w:id="20534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543D72BC3464C89635309ABCA7922" ma:contentTypeVersion="12" ma:contentTypeDescription="Create a new document." ma:contentTypeScope="" ma:versionID="a54a60b64c1b2216b6f033e86535f117">
  <xsd:schema xmlns:xsd="http://www.w3.org/2001/XMLSchema" xmlns:xs="http://www.w3.org/2001/XMLSchema" xmlns:p="http://schemas.microsoft.com/office/2006/metadata/properties" xmlns:ns3="c012917c-dadc-4fbc-876d-ee845189e722" xmlns:ns4="0b3122f8-b186-44c7-9944-8b3a4fc14b45" targetNamespace="http://schemas.microsoft.com/office/2006/metadata/properties" ma:root="true" ma:fieldsID="0d900bc0dd2f15bb22a145ed166fc931" ns3:_="" ns4:_="">
    <xsd:import namespace="c012917c-dadc-4fbc-876d-ee845189e722"/>
    <xsd:import namespace="0b3122f8-b186-44c7-9944-8b3a4fc14b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2917c-dadc-4fbc-876d-ee845189e7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3122f8-b186-44c7-9944-8b3a4fc14b4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B679-728A-4428-8BFE-80111973E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2917c-dadc-4fbc-876d-ee845189e722"/>
    <ds:schemaRef ds:uri="0b3122f8-b186-44c7-9944-8b3a4fc14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0FF2A-A2FA-44BC-910C-A410184FC7D2}">
  <ds:schemaRefs>
    <ds:schemaRef ds:uri="http://schemas.microsoft.com/sharepoint/v3/contenttype/forms"/>
  </ds:schemaRefs>
</ds:datastoreItem>
</file>

<file path=customXml/itemProps3.xml><?xml version="1.0" encoding="utf-8"?>
<ds:datastoreItem xmlns:ds="http://schemas.openxmlformats.org/officeDocument/2006/customXml" ds:itemID="{2F6A6227-5365-4F1D-B90F-71332FB8D2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2B47AC-4870-4381-B087-79F74B36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2020-03-29T14:58:00Z</dcterms:created>
  <dcterms:modified xsi:type="dcterms:W3CDTF">2020-03-29T14:58:00Z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PERS/113035706</vt:lpwstr>
  </property>
  <property fmtid="{D5CDD505-2E9C-101B-9397-08002B2CF9AE}" pid="3" name="WSOurRef">
    <vt:lpwstr>MS5/PERS</vt:lpwstr>
  </property>
  <property fmtid="{D5CDD505-2E9C-101B-9397-08002B2CF9AE}" pid="4" name="WSAuthorOffice">
    <vt:lpwstr>Penningtons Manches Cooper LLP_x000d_125 Wood Street_x000d_London_x000d_EC2V 7AW_x000d_United Kingdom_x000d_T: +44 (0)20 7457 3000_x000d_F: +44 (0)20 7457 3240_x000d_DX: 42605 Cheapside</vt:lpwstr>
  </property>
  <property fmtid="{D5CDD505-2E9C-101B-9397-08002B2CF9AE}" pid="5" name="WSAuthorOfficeName">
    <vt:lpwstr>London (Wood Street)</vt:lpwstr>
  </property>
  <property fmtid="{D5CDD505-2E9C-101B-9397-08002B2CF9AE}" pid="6" name="alreadyrun">
    <vt:lpwstr>YES</vt:lpwstr>
  </property>
  <property fmtid="{D5CDD505-2E9C-101B-9397-08002B2CF9AE}" pid="7" name="ContentTypeId">
    <vt:lpwstr>0x0101003B9543D72BC3464C89635309ABCA7922</vt:lpwstr>
  </property>
</Properties>
</file>